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16" w:rsidRPr="0093018A" w:rsidRDefault="00594C16" w:rsidP="00594C16">
      <w:pPr>
        <w:spacing w:after="0" w:line="256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93018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BF267EF" wp14:editId="1D8A270D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4" name="Рисунок 4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594C16" w:rsidRPr="0093018A" w:rsidRDefault="00594C16" w:rsidP="00594C16">
      <w:pPr>
        <w:spacing w:after="0" w:line="256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594C16" w:rsidRPr="0093018A" w:rsidRDefault="00594C16" w:rsidP="00594C16">
      <w:pPr>
        <w:spacing w:after="0" w:line="256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594C16" w:rsidRPr="0093018A" w:rsidRDefault="00594C16" w:rsidP="00594C16">
      <w:pPr>
        <w:spacing w:after="0" w:line="256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594C16" w:rsidRPr="0093018A" w:rsidRDefault="00594C16" w:rsidP="00594C16">
      <w:pPr>
        <w:spacing w:after="0" w:line="256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КЕНЕШИ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594C16" w:rsidRPr="0093018A" w:rsidRDefault="00594C16" w:rsidP="00594C16">
      <w:pPr>
        <w:spacing w:after="0" w:line="256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93018A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594C16" w:rsidRPr="0093018A" w:rsidRDefault="00594C16" w:rsidP="00594C16">
      <w:pPr>
        <w:tabs>
          <w:tab w:val="left" w:pos="4253"/>
        </w:tabs>
        <w:spacing w:after="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ОКПО 28847270</w:t>
      </w:r>
    </w:p>
    <w:p w:rsidR="00594C16" w:rsidRPr="0093018A" w:rsidRDefault="00594C16" w:rsidP="00594C16">
      <w:pPr>
        <w:tabs>
          <w:tab w:val="left" w:pos="567"/>
          <w:tab w:val="left" w:pos="3969"/>
          <w:tab w:val="left" w:pos="5670"/>
        </w:tabs>
        <w:spacing w:after="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594C16" w:rsidRPr="0093018A" w:rsidRDefault="00594C16" w:rsidP="00594C16">
      <w:pPr>
        <w:spacing w:after="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ИНН 00109201610013</w:t>
      </w:r>
    </w:p>
    <w:p w:rsidR="00594C16" w:rsidRPr="0093018A" w:rsidRDefault="00594C16" w:rsidP="00594C16">
      <w:pPr>
        <w:tabs>
          <w:tab w:val="left" w:pos="2310"/>
        </w:tabs>
        <w:spacing w:after="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594C16" w:rsidRPr="0093018A" w:rsidRDefault="00594C16" w:rsidP="00594C16">
      <w:pPr>
        <w:tabs>
          <w:tab w:val="left" w:pos="2310"/>
        </w:tabs>
        <w:spacing w:after="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594C16" w:rsidRPr="0093018A" w:rsidRDefault="00594C16" w:rsidP="00594C16">
      <w:pPr>
        <w:spacing w:after="16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93018A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 w:rsidRPr="0093018A">
          <w:rPr>
            <w:rFonts w:ascii="Times New Roman" w:hAnsi="Times New Roman" w:cs="Times New Roman"/>
            <w:color w:val="0563C1" w:themeColor="hyperlink"/>
            <w:sz w:val="16"/>
            <w:szCs w:val="16"/>
            <w:u w:val="single"/>
            <w:lang w:val="kk-KZ"/>
          </w:rPr>
          <w:t>birlikajylkenesi@gmail.com</w:t>
        </w:r>
      </w:hyperlink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594C16" w:rsidRPr="0093018A" w:rsidRDefault="00594C16" w:rsidP="00594C16">
      <w:pPr>
        <w:spacing w:after="160" w:line="256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3018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8CE80" wp14:editId="64E6E7DA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DF3D8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" strokeweight="4.5pt">
                <v:stroke linestyle="thinThick"/>
                <w10:wrap anchorx="margin"/>
              </v:line>
            </w:pict>
          </mc:Fallback>
        </mc:AlternateContent>
      </w:r>
    </w:p>
    <w:p w:rsidR="00594C16" w:rsidRPr="0093018A" w:rsidRDefault="00594C16" w:rsidP="00594C16">
      <w:pPr>
        <w:spacing w:after="160" w:line="256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3018A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594C16" w:rsidRPr="0093018A" w:rsidRDefault="00594C16" w:rsidP="00594C16">
      <w:pPr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Кеңеши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нин VII чакырылышынын кезектеги </w:t>
      </w:r>
      <w:r w:rsidRPr="0026347B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2348C2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Pr="0026347B">
        <w:rPr>
          <w:rFonts w:ascii="Times New Roman" w:hAnsi="Times New Roman" w:cs="Times New Roman"/>
          <w:b/>
          <w:sz w:val="28"/>
          <w:szCs w:val="28"/>
          <w:lang w:val="kk-KZ"/>
        </w:rPr>
        <w:t>II</w:t>
      </w:r>
      <w:r w:rsidR="00B64885" w:rsidRPr="00B64885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93018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2348C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94C16" w:rsidRPr="00C0230D" w:rsidRDefault="00594C16" w:rsidP="00594C1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2023-жылдын 31-июлу</w:t>
      </w:r>
      <w:r w:rsidRPr="00C0230D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             </w:t>
      </w:r>
      <w:r w:rsidRPr="00C0230D">
        <w:rPr>
          <w:rFonts w:ascii="Times New Roman" w:hAnsi="Times New Roman"/>
          <w:b/>
          <w:sz w:val="24"/>
          <w:szCs w:val="24"/>
          <w:lang w:val="ky-KG"/>
        </w:rPr>
        <w:tab/>
      </w:r>
      <w:r w:rsidRPr="00C0230D">
        <w:rPr>
          <w:rFonts w:ascii="Times New Roman" w:hAnsi="Times New Roman"/>
          <w:b/>
          <w:sz w:val="24"/>
          <w:szCs w:val="24"/>
          <w:lang w:val="ky-KG"/>
        </w:rPr>
        <w:tab/>
      </w:r>
      <w:r w:rsidRPr="00C0230D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Ормош айылы</w:t>
      </w:r>
    </w:p>
    <w:p w:rsidR="00594C16" w:rsidRPr="00C0230D" w:rsidRDefault="00594C16" w:rsidP="00594C1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№ 88</w:t>
      </w:r>
    </w:p>
    <w:p w:rsidR="00594C16" w:rsidRDefault="00594C16" w:rsidP="00594C16">
      <w:pPr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594C16" w:rsidRDefault="00594C16" w:rsidP="00594C1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                                                                             </w:t>
      </w:r>
    </w:p>
    <w:p w:rsidR="00594C16" w:rsidRDefault="00594C16" w:rsidP="00594C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Бирлик айыл аймагынын Жайыт   </w:t>
      </w:r>
    </w:p>
    <w:p w:rsidR="00594C16" w:rsidRDefault="00594C16" w:rsidP="00594C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пайдалануучулар бирикмесинин</w:t>
      </w:r>
    </w:p>
    <w:p w:rsidR="00594C16" w:rsidRDefault="00594C16" w:rsidP="00594C1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2023-жылга карата жайыт багытындагы </w:t>
      </w:r>
    </w:p>
    <w:p w:rsidR="00594C16" w:rsidRDefault="00594C16" w:rsidP="00594C1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жерлерди пайдалангандыгы үчүн жайыт акы</w:t>
      </w:r>
    </w:p>
    <w:p w:rsidR="00594C16" w:rsidRDefault="00594C16" w:rsidP="00594C1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тарифтерин бекитүү жөнүндө. </w:t>
      </w:r>
    </w:p>
    <w:p w:rsidR="00594C16" w:rsidRDefault="00594C16" w:rsidP="00594C16">
      <w:pPr>
        <w:spacing w:after="0" w:line="240" w:lineRule="auto"/>
        <w:ind w:left="4920"/>
        <w:rPr>
          <w:rFonts w:ascii="Times New Roman" w:hAnsi="Times New Roman"/>
          <w:b/>
          <w:sz w:val="24"/>
          <w:szCs w:val="24"/>
          <w:lang w:val="ky-KG"/>
        </w:rPr>
      </w:pPr>
    </w:p>
    <w:p w:rsidR="00594C16" w:rsidRDefault="00594C16" w:rsidP="00594C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</w:p>
    <w:p w:rsidR="00594C16" w:rsidRPr="00765393" w:rsidRDefault="00594C16" w:rsidP="008771F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771F6">
        <w:rPr>
          <w:rFonts w:ascii="Times New Roman" w:hAnsi="Times New Roman"/>
          <w:sz w:val="24"/>
          <w:szCs w:val="24"/>
          <w:lang w:val="ky-KG"/>
        </w:rPr>
        <w:t xml:space="preserve">   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E95DCD">
        <w:rPr>
          <w:rFonts w:ascii="Times New Roman" w:hAnsi="Times New Roman"/>
          <w:sz w:val="24"/>
          <w:szCs w:val="24"/>
          <w:lang w:val="ky-KG"/>
        </w:rPr>
        <w:t>Бир</w:t>
      </w:r>
      <w:r>
        <w:rPr>
          <w:rFonts w:ascii="Times New Roman" w:hAnsi="Times New Roman"/>
          <w:sz w:val="24"/>
          <w:szCs w:val="24"/>
          <w:lang w:val="ky-KG"/>
        </w:rPr>
        <w:t>л</w:t>
      </w:r>
      <w:r w:rsidRPr="00E95DCD">
        <w:rPr>
          <w:rFonts w:ascii="Times New Roman" w:hAnsi="Times New Roman"/>
          <w:sz w:val="24"/>
          <w:szCs w:val="24"/>
          <w:lang w:val="ky-KG"/>
        </w:rPr>
        <w:t>ик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айыл аймагынын айылдык Кеңешинин</w:t>
      </w:r>
      <w:r w:rsidRPr="006A57DC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765393">
        <w:rPr>
          <w:rFonts w:ascii="Times New Roman" w:hAnsi="Times New Roman"/>
          <w:sz w:val="24"/>
          <w:szCs w:val="24"/>
          <w:lang w:val="ky-KG"/>
        </w:rPr>
        <w:t>“Бирлик айыл аймагынын Жайыт пайдалануучулар бирикмесинин ишин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6A57DC">
        <w:rPr>
          <w:rFonts w:ascii="Times New Roman" w:hAnsi="Times New Roman"/>
          <w:sz w:val="24"/>
          <w:szCs w:val="24"/>
          <w:lang w:val="ky-KG"/>
        </w:rPr>
        <w:t>көзөмөлдөө жана көмөктөшүү максатында уюшулган убактылуу комиссиясынын корутундусун,</w:t>
      </w:r>
      <w:r>
        <w:rPr>
          <w:rFonts w:ascii="Times New Roman" w:hAnsi="Times New Roman"/>
          <w:sz w:val="24"/>
          <w:szCs w:val="24"/>
          <w:lang w:val="ky-KG"/>
        </w:rPr>
        <w:t xml:space="preserve">  аталган комитеттин болжолдуу эсеп долбоору боюнча баяндамаларын угуп</w:t>
      </w:r>
      <w:r w:rsidRPr="006A57DC">
        <w:rPr>
          <w:rFonts w:ascii="Times New Roman" w:hAnsi="Times New Roman"/>
          <w:sz w:val="24"/>
          <w:szCs w:val="24"/>
          <w:lang w:val="ky-KG"/>
        </w:rPr>
        <w:t>, айтылган ой- пикир, сунуштарды угуп , талкуулап</w:t>
      </w:r>
      <w:r>
        <w:rPr>
          <w:rFonts w:ascii="Times New Roman" w:hAnsi="Times New Roman"/>
          <w:sz w:val="24"/>
          <w:szCs w:val="24"/>
          <w:lang w:val="ky-KG"/>
        </w:rPr>
        <w:t>,</w:t>
      </w:r>
      <w:r w:rsidRPr="006A57DC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Бирлик айыл аймагынын айылдык Кеңеши</w:t>
      </w:r>
    </w:p>
    <w:p w:rsidR="00594C16" w:rsidRDefault="00594C16" w:rsidP="00594C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594C16" w:rsidRDefault="00594C16" w:rsidP="00594C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C0570">
        <w:rPr>
          <w:rFonts w:ascii="Times New Roman" w:hAnsi="Times New Roman"/>
          <w:b/>
          <w:sz w:val="24"/>
          <w:szCs w:val="24"/>
          <w:lang w:val="ky-KG"/>
        </w:rPr>
        <w:t xml:space="preserve">ТОКТОМ КЫЛАТ: </w:t>
      </w:r>
    </w:p>
    <w:p w:rsidR="008771F6" w:rsidRDefault="008771F6" w:rsidP="00594C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594C16" w:rsidRPr="00BC7EE5" w:rsidRDefault="00594C16" w:rsidP="00594C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BC7EE5">
        <w:rPr>
          <w:rFonts w:ascii="Times New Roman" w:hAnsi="Times New Roman"/>
          <w:sz w:val="24"/>
          <w:szCs w:val="24"/>
          <w:lang w:val="ky-KG"/>
        </w:rPr>
        <w:t>1.Бирлик айыл аймагынын Жайыт пайдалануучулар бирикмесинин 2023-жылга карата  иш планы жана бюджети бекитилсин.</w:t>
      </w:r>
    </w:p>
    <w:p w:rsidR="00594C16" w:rsidRDefault="00594C16" w:rsidP="00594C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8771F6" w:rsidRDefault="008771F6" w:rsidP="00594C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="00594C16">
        <w:rPr>
          <w:rFonts w:ascii="Times New Roman" w:hAnsi="Times New Roman"/>
          <w:sz w:val="24"/>
          <w:szCs w:val="24"/>
          <w:lang w:val="ky-KG"/>
        </w:rPr>
        <w:t xml:space="preserve">Бирлик айыл аймагынын Жайыт </w:t>
      </w:r>
      <w:r w:rsidR="00594C16" w:rsidRPr="009B2137">
        <w:rPr>
          <w:rFonts w:ascii="Times New Roman" w:hAnsi="Times New Roman"/>
          <w:sz w:val="24"/>
          <w:szCs w:val="24"/>
          <w:lang w:val="ky-KG"/>
        </w:rPr>
        <w:t>пайдалануучулар бирикмесинин</w:t>
      </w:r>
    </w:p>
    <w:p w:rsidR="00594C16" w:rsidRPr="009B2137" w:rsidRDefault="00594C16" w:rsidP="00594C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9B2137">
        <w:rPr>
          <w:rFonts w:ascii="Times New Roman" w:hAnsi="Times New Roman"/>
          <w:sz w:val="24"/>
          <w:szCs w:val="24"/>
          <w:lang w:val="ky-KG"/>
        </w:rPr>
        <w:t>2023</w:t>
      </w:r>
      <w:r>
        <w:rPr>
          <w:rFonts w:ascii="Times New Roman" w:hAnsi="Times New Roman"/>
          <w:sz w:val="24"/>
          <w:szCs w:val="24"/>
          <w:lang w:val="ky-KG"/>
        </w:rPr>
        <w:t xml:space="preserve">-жылга карата жайыт багытындагы </w:t>
      </w:r>
      <w:r w:rsidRPr="009B2137">
        <w:rPr>
          <w:rFonts w:ascii="Times New Roman" w:hAnsi="Times New Roman"/>
          <w:sz w:val="24"/>
          <w:szCs w:val="24"/>
          <w:lang w:val="ky-KG"/>
        </w:rPr>
        <w:t>жерлерди пайдалангандыгы үчүн жайыт акы</w:t>
      </w:r>
    </w:p>
    <w:p w:rsidR="00594C16" w:rsidRPr="009B2137" w:rsidRDefault="00594C16" w:rsidP="00594C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тарифтери бекитилсин. (№1, № 2-тиркемелер тиркелет.)</w:t>
      </w:r>
    </w:p>
    <w:p w:rsidR="00594C16" w:rsidRDefault="00594C16" w:rsidP="00594C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594C16" w:rsidRDefault="00594C16" w:rsidP="00594C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көзөмөлдөө </w:t>
      </w:r>
      <w:r w:rsidRPr="00E95DCD">
        <w:rPr>
          <w:rFonts w:ascii="Times New Roman" w:hAnsi="Times New Roman"/>
          <w:sz w:val="24"/>
          <w:szCs w:val="24"/>
          <w:lang w:val="ky-KG"/>
        </w:rPr>
        <w:t>Бир</w:t>
      </w:r>
      <w:r>
        <w:rPr>
          <w:rFonts w:ascii="Times New Roman" w:hAnsi="Times New Roman"/>
          <w:sz w:val="24"/>
          <w:szCs w:val="24"/>
          <w:lang w:val="ky-KG"/>
        </w:rPr>
        <w:t>л</w:t>
      </w:r>
      <w:r w:rsidRPr="00E95DCD">
        <w:rPr>
          <w:rFonts w:ascii="Times New Roman" w:hAnsi="Times New Roman"/>
          <w:sz w:val="24"/>
          <w:szCs w:val="24"/>
          <w:lang w:val="ky-KG"/>
        </w:rPr>
        <w:t>ик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айыл аймагынын айылдык Кеңешинин Жайыт  пайдалануучулар бирикмесинин</w:t>
      </w:r>
      <w:r w:rsidRPr="006A57DC">
        <w:rPr>
          <w:rFonts w:ascii="Times New Roman" w:hAnsi="Times New Roman"/>
          <w:sz w:val="24"/>
          <w:szCs w:val="24"/>
          <w:lang w:val="ky-KG"/>
        </w:rPr>
        <w:t xml:space="preserve"> ишин көзөмөлдөө жана көмөктөшүү максатында </w:t>
      </w:r>
      <w:r>
        <w:rPr>
          <w:rFonts w:ascii="Times New Roman" w:hAnsi="Times New Roman"/>
          <w:sz w:val="24"/>
          <w:szCs w:val="24"/>
          <w:lang w:val="ky-KG"/>
        </w:rPr>
        <w:t>уюшулган убактылуу комиссиясына жүктөлсүн</w:t>
      </w:r>
    </w:p>
    <w:p w:rsidR="00594C16" w:rsidRDefault="00594C16" w:rsidP="00594C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594C16" w:rsidRDefault="00594C16" w:rsidP="00594C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94C16" w:rsidRDefault="00594C16" w:rsidP="00594C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594C16" w:rsidRDefault="00594C16" w:rsidP="00594C1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Бирлик айыл аймагынын айылдык Кеңешинин төрагасы:                          С.Каламов</w:t>
      </w:r>
    </w:p>
    <w:p w:rsidR="00594C16" w:rsidRDefault="00594C16" w:rsidP="00594C1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594C16" w:rsidRDefault="00594C16" w:rsidP="00594C1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594C16" w:rsidRDefault="00594C16" w:rsidP="00594C1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594C16" w:rsidRDefault="00594C16" w:rsidP="00594C1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594C16" w:rsidRDefault="00594C16" w:rsidP="00594C1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594C16" w:rsidRPr="00515FC5" w:rsidRDefault="00594C16" w:rsidP="00594C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</w:t>
      </w:r>
      <w:r w:rsidRPr="00515FC5">
        <w:rPr>
          <w:rFonts w:ascii="Times New Roman" w:hAnsi="Times New Roman"/>
          <w:sz w:val="24"/>
          <w:szCs w:val="24"/>
          <w:lang w:val="ky-KG"/>
        </w:rPr>
        <w:t xml:space="preserve">Бирлик айыл аймагынын айылдык Кеңешинин  </w:t>
      </w:r>
    </w:p>
    <w:p w:rsidR="00594C16" w:rsidRPr="00515FC5" w:rsidRDefault="00594C16" w:rsidP="00594C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</w:t>
      </w:r>
      <w:r w:rsidRPr="00515FC5">
        <w:rPr>
          <w:rFonts w:ascii="Times New Roman" w:hAnsi="Times New Roman"/>
          <w:sz w:val="24"/>
          <w:szCs w:val="24"/>
          <w:lang w:val="ky-KG"/>
        </w:rPr>
        <w:t>VII чакырылышынын кезектеги XVII</w:t>
      </w:r>
      <w:r w:rsidR="00B64885">
        <w:rPr>
          <w:rFonts w:ascii="Times New Roman" w:hAnsi="Times New Roman"/>
          <w:sz w:val="24"/>
          <w:szCs w:val="24"/>
          <w:lang w:val="en-US"/>
        </w:rPr>
        <w:t>I</w:t>
      </w:r>
      <w:r w:rsidRPr="00515FC5">
        <w:rPr>
          <w:rFonts w:ascii="Times New Roman" w:hAnsi="Times New Roman"/>
          <w:sz w:val="24"/>
          <w:szCs w:val="24"/>
          <w:lang w:val="ky-KG"/>
        </w:rPr>
        <w:t xml:space="preserve"> сессиясынын</w:t>
      </w:r>
    </w:p>
    <w:p w:rsidR="00594C16" w:rsidRDefault="00594C16" w:rsidP="00594C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</w:t>
      </w:r>
      <w:r w:rsidRPr="00515FC5">
        <w:rPr>
          <w:rFonts w:ascii="Times New Roman" w:hAnsi="Times New Roman"/>
          <w:sz w:val="24"/>
          <w:szCs w:val="24"/>
          <w:lang w:val="ky-KG"/>
        </w:rPr>
        <w:t xml:space="preserve">2023-жылдын 31-июлундагы </w:t>
      </w:r>
      <w:r w:rsidR="006E7869">
        <w:rPr>
          <w:rFonts w:ascii="Times New Roman" w:hAnsi="Times New Roman"/>
          <w:sz w:val="24"/>
          <w:szCs w:val="24"/>
          <w:lang w:val="ky-KG"/>
        </w:rPr>
        <w:t xml:space="preserve">№ 88 </w:t>
      </w:r>
      <w:r w:rsidRPr="00515FC5">
        <w:rPr>
          <w:rFonts w:ascii="Times New Roman" w:hAnsi="Times New Roman"/>
          <w:sz w:val="24"/>
          <w:szCs w:val="24"/>
          <w:lang w:val="ky-KG"/>
        </w:rPr>
        <w:t xml:space="preserve">токтомуна </w:t>
      </w:r>
    </w:p>
    <w:p w:rsidR="00594C16" w:rsidRDefault="00594C16" w:rsidP="00594C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</w:t>
      </w:r>
      <w:r w:rsidRPr="00515FC5">
        <w:rPr>
          <w:rFonts w:ascii="Times New Roman" w:hAnsi="Times New Roman"/>
          <w:sz w:val="24"/>
          <w:szCs w:val="24"/>
          <w:lang w:val="ky-KG"/>
        </w:rPr>
        <w:t>№</w:t>
      </w:r>
      <w:r w:rsidR="006E7869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515FC5">
        <w:rPr>
          <w:rFonts w:ascii="Times New Roman" w:hAnsi="Times New Roman"/>
          <w:sz w:val="24"/>
          <w:szCs w:val="24"/>
          <w:lang w:val="ky-KG"/>
        </w:rPr>
        <w:t>1</w:t>
      </w:r>
      <w:r>
        <w:rPr>
          <w:rFonts w:ascii="Times New Roman" w:hAnsi="Times New Roman"/>
          <w:sz w:val="24"/>
          <w:szCs w:val="24"/>
          <w:lang w:val="ky-KG"/>
        </w:rPr>
        <w:t>- тиркеме</w:t>
      </w:r>
    </w:p>
    <w:p w:rsidR="00594C16" w:rsidRPr="00BB696C" w:rsidRDefault="00594C16" w:rsidP="00594C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BB696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</w:t>
      </w:r>
    </w:p>
    <w:p w:rsidR="00594C16" w:rsidRPr="00BB696C" w:rsidRDefault="00594C16" w:rsidP="008771F6">
      <w:pPr>
        <w:spacing w:after="0"/>
        <w:ind w:left="-907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</w:t>
      </w:r>
      <w:r w:rsidR="008771F6">
        <w:rPr>
          <w:rFonts w:ascii="Times New Roman" w:hAnsi="Times New Roman" w:cs="Times New Roman"/>
          <w:b/>
          <w:lang w:val="ky-KG"/>
        </w:rPr>
        <w:t>1.</w:t>
      </w:r>
      <w:r w:rsidRPr="00BB696C">
        <w:rPr>
          <w:rFonts w:ascii="Times New Roman" w:hAnsi="Times New Roman" w:cs="Times New Roman"/>
          <w:b/>
          <w:lang w:val="ky-KG"/>
        </w:rPr>
        <w:t>Ички жана ортоӊку жайыттарга  чыккан  малдар үчүн</w:t>
      </w:r>
      <w:r w:rsidRPr="00BB696C">
        <w:rPr>
          <w:rFonts w:ascii="Times New Roman" w:hAnsi="Times New Roman" w:cs="Times New Roman"/>
          <w:b/>
          <w:sz w:val="20"/>
          <w:szCs w:val="20"/>
          <w:lang w:val="ky-KG"/>
        </w:rPr>
        <w:t>:</w:t>
      </w:r>
    </w:p>
    <w:p w:rsidR="00594C16" w:rsidRPr="00001A5A" w:rsidRDefault="00594C16" w:rsidP="008771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96C"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proofErr w:type="gramStart"/>
      <w:r w:rsidRPr="00001A5A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001A5A">
        <w:rPr>
          <w:rFonts w:ascii="Times New Roman" w:hAnsi="Times New Roman" w:cs="Times New Roman"/>
          <w:sz w:val="24"/>
          <w:szCs w:val="24"/>
        </w:rPr>
        <w:t xml:space="preserve"> Ар 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бодо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 мал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1A5A">
        <w:rPr>
          <w:rFonts w:ascii="Times New Roman" w:hAnsi="Times New Roman" w:cs="Times New Roman"/>
          <w:sz w:val="24"/>
          <w:szCs w:val="24"/>
        </w:rPr>
        <w:t>1(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башына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140</w:t>
      </w:r>
      <w:r w:rsidRPr="00001A5A">
        <w:rPr>
          <w:rFonts w:ascii="Times New Roman" w:hAnsi="Times New Roman" w:cs="Times New Roman"/>
          <w:sz w:val="24"/>
          <w:szCs w:val="24"/>
        </w:rPr>
        <w:t xml:space="preserve"> </w:t>
      </w:r>
      <w:r w:rsidRPr="005919A5">
        <w:rPr>
          <w:rFonts w:ascii="Times New Roman" w:hAnsi="Times New Roman" w:cs="Times New Roman"/>
          <w:b/>
          <w:sz w:val="24"/>
          <w:szCs w:val="24"/>
        </w:rPr>
        <w:t>сом</w:t>
      </w:r>
    </w:p>
    <w:p w:rsidR="00594C16" w:rsidRPr="00001A5A" w:rsidRDefault="00594C16" w:rsidP="008771F6">
      <w:pPr>
        <w:spacing w:after="0"/>
        <w:ind w:left="-907"/>
        <w:rPr>
          <w:rFonts w:ascii="Times New Roman" w:hAnsi="Times New Roman" w:cs="Times New Roman"/>
          <w:b/>
          <w:sz w:val="24"/>
          <w:szCs w:val="24"/>
        </w:rPr>
      </w:pPr>
      <w:r w:rsidRPr="00001A5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r w:rsidRPr="00001A5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Майда</w:t>
      </w:r>
      <w:proofErr w:type="spellEnd"/>
      <w:proofErr w:type="gramEnd"/>
      <w:r w:rsidRPr="00001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жандыктар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  1(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башына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5919A5">
        <w:rPr>
          <w:rFonts w:ascii="Times New Roman" w:hAnsi="Times New Roman" w:cs="Times New Roman"/>
          <w:b/>
          <w:sz w:val="24"/>
          <w:szCs w:val="24"/>
        </w:rPr>
        <w:t xml:space="preserve"> сом</w:t>
      </w:r>
    </w:p>
    <w:p w:rsidR="00594C16" w:rsidRDefault="00594C16" w:rsidP="008771F6">
      <w:pPr>
        <w:spacing w:after="0"/>
        <w:ind w:left="-907"/>
        <w:rPr>
          <w:rFonts w:ascii="Times New Roman" w:hAnsi="Times New Roman" w:cs="Times New Roman"/>
          <w:b/>
          <w:sz w:val="20"/>
          <w:szCs w:val="20"/>
        </w:rPr>
      </w:pPr>
      <w:r w:rsidRPr="00001A5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01A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Ат</w:t>
      </w:r>
      <w:proofErr w:type="spellEnd"/>
      <w:proofErr w:type="gramEnd"/>
      <w:r w:rsidRPr="00001A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жылкы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ж.б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>. 1(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башына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64765">
        <w:rPr>
          <w:rFonts w:ascii="Times New Roman" w:hAnsi="Times New Roman" w:cs="Times New Roman"/>
          <w:b/>
          <w:sz w:val="24"/>
          <w:szCs w:val="24"/>
        </w:rPr>
        <w:t xml:space="preserve"> 300</w:t>
      </w:r>
      <w:r w:rsidRPr="005919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  <w:r w:rsidRPr="005919A5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</w:p>
    <w:p w:rsidR="00594C16" w:rsidRPr="00193429" w:rsidRDefault="00594C16" w:rsidP="008771F6">
      <w:pPr>
        <w:spacing w:after="0"/>
        <w:ind w:left="-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</w:t>
      </w:r>
      <w:r w:rsidRPr="005919A5">
        <w:rPr>
          <w:rFonts w:ascii="Times New Roman" w:hAnsi="Times New Roman" w:cs="Times New Roman"/>
          <w:b/>
          <w:sz w:val="20"/>
          <w:szCs w:val="20"/>
        </w:rPr>
        <w:t>2</w:t>
      </w:r>
      <w:r w:rsidR="008771F6">
        <w:rPr>
          <w:rFonts w:ascii="Times New Roman" w:hAnsi="Times New Roman" w:cs="Times New Roman"/>
        </w:rPr>
        <w:t>.</w:t>
      </w:r>
      <w:r w:rsidRPr="00193429">
        <w:rPr>
          <w:rFonts w:ascii="Times New Roman" w:hAnsi="Times New Roman" w:cs="Times New Roman"/>
          <w:b/>
        </w:rPr>
        <w:t xml:space="preserve">Ѳз </w:t>
      </w:r>
      <w:proofErr w:type="spellStart"/>
      <w:r w:rsidRPr="00193429">
        <w:rPr>
          <w:rFonts w:ascii="Times New Roman" w:hAnsi="Times New Roman" w:cs="Times New Roman"/>
          <w:b/>
        </w:rPr>
        <w:t>алдынча</w:t>
      </w:r>
      <w:proofErr w:type="spellEnd"/>
      <w:r w:rsidRPr="00193429">
        <w:rPr>
          <w:rFonts w:ascii="Times New Roman" w:hAnsi="Times New Roman" w:cs="Times New Roman"/>
          <w:b/>
        </w:rPr>
        <w:t xml:space="preserve"> </w:t>
      </w:r>
      <w:proofErr w:type="spellStart"/>
      <w:r w:rsidRPr="00193429">
        <w:rPr>
          <w:rFonts w:ascii="Times New Roman" w:hAnsi="Times New Roman" w:cs="Times New Roman"/>
          <w:b/>
        </w:rPr>
        <w:t>жайыт</w:t>
      </w:r>
      <w:proofErr w:type="spellEnd"/>
      <w:r w:rsidRPr="00193429">
        <w:rPr>
          <w:rFonts w:ascii="Times New Roman" w:hAnsi="Times New Roman" w:cs="Times New Roman"/>
          <w:b/>
        </w:rPr>
        <w:t xml:space="preserve"> </w:t>
      </w:r>
      <w:proofErr w:type="spellStart"/>
      <w:r w:rsidRPr="00193429">
        <w:rPr>
          <w:rFonts w:ascii="Times New Roman" w:hAnsi="Times New Roman" w:cs="Times New Roman"/>
          <w:b/>
        </w:rPr>
        <w:t>падалануучуларга</w:t>
      </w:r>
      <w:proofErr w:type="spellEnd"/>
      <w:r w:rsidRPr="00193429">
        <w:rPr>
          <w:rFonts w:ascii="Times New Roman" w:hAnsi="Times New Roman" w:cs="Times New Roman"/>
          <w:b/>
        </w:rPr>
        <w:t xml:space="preserve">, башка </w:t>
      </w:r>
      <w:proofErr w:type="spellStart"/>
      <w:proofErr w:type="gramStart"/>
      <w:r w:rsidRPr="00193429">
        <w:rPr>
          <w:rFonts w:ascii="Times New Roman" w:hAnsi="Times New Roman" w:cs="Times New Roman"/>
          <w:b/>
        </w:rPr>
        <w:t>аймактан</w:t>
      </w:r>
      <w:proofErr w:type="spellEnd"/>
      <w:r w:rsidRPr="00193429">
        <w:rPr>
          <w:rFonts w:ascii="Times New Roman" w:hAnsi="Times New Roman" w:cs="Times New Roman"/>
          <w:b/>
        </w:rPr>
        <w:t xml:space="preserve">  </w:t>
      </w:r>
      <w:proofErr w:type="spellStart"/>
      <w:r w:rsidRPr="00193429">
        <w:rPr>
          <w:rFonts w:ascii="Times New Roman" w:hAnsi="Times New Roman" w:cs="Times New Roman"/>
          <w:b/>
        </w:rPr>
        <w:t>кирген</w:t>
      </w:r>
      <w:proofErr w:type="spellEnd"/>
      <w:proofErr w:type="gramEnd"/>
      <w:r w:rsidRPr="00193429">
        <w:rPr>
          <w:rFonts w:ascii="Times New Roman" w:hAnsi="Times New Roman" w:cs="Times New Roman"/>
          <w:b/>
        </w:rPr>
        <w:t xml:space="preserve"> </w:t>
      </w:r>
      <w:proofErr w:type="spellStart"/>
      <w:r w:rsidRPr="00193429">
        <w:rPr>
          <w:rFonts w:ascii="Times New Roman" w:hAnsi="Times New Roman" w:cs="Times New Roman"/>
          <w:b/>
        </w:rPr>
        <w:t>жайыт</w:t>
      </w:r>
      <w:proofErr w:type="spellEnd"/>
      <w:r w:rsidRPr="00193429">
        <w:rPr>
          <w:rFonts w:ascii="Times New Roman" w:hAnsi="Times New Roman" w:cs="Times New Roman"/>
          <w:b/>
        </w:rPr>
        <w:t xml:space="preserve"> </w:t>
      </w:r>
      <w:proofErr w:type="spellStart"/>
      <w:r w:rsidRPr="00193429">
        <w:rPr>
          <w:rFonts w:ascii="Times New Roman" w:hAnsi="Times New Roman" w:cs="Times New Roman"/>
          <w:b/>
        </w:rPr>
        <w:t>билети</w:t>
      </w:r>
      <w:proofErr w:type="spellEnd"/>
      <w:r w:rsidRPr="00193429">
        <w:rPr>
          <w:rFonts w:ascii="Times New Roman" w:hAnsi="Times New Roman" w:cs="Times New Roman"/>
          <w:b/>
        </w:rPr>
        <w:t xml:space="preserve"> </w:t>
      </w:r>
      <w:proofErr w:type="spellStart"/>
      <w:r w:rsidRPr="00193429">
        <w:rPr>
          <w:rFonts w:ascii="Times New Roman" w:hAnsi="Times New Roman" w:cs="Times New Roman"/>
          <w:b/>
        </w:rPr>
        <w:t>жок</w:t>
      </w:r>
      <w:proofErr w:type="spellEnd"/>
      <w:r w:rsidRPr="00193429">
        <w:rPr>
          <w:rFonts w:ascii="Times New Roman" w:hAnsi="Times New Roman" w:cs="Times New Roman"/>
          <w:b/>
        </w:rPr>
        <w:t>,</w:t>
      </w:r>
    </w:p>
    <w:p w:rsidR="00594C16" w:rsidRPr="00193429" w:rsidRDefault="008771F6" w:rsidP="008771F6">
      <w:pPr>
        <w:spacing w:after="0"/>
        <w:ind w:left="-90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</w:t>
      </w:r>
      <w:proofErr w:type="spellStart"/>
      <w:r w:rsidR="00594C16" w:rsidRPr="00193429">
        <w:rPr>
          <w:rFonts w:ascii="Times New Roman" w:hAnsi="Times New Roman" w:cs="Times New Roman"/>
          <w:b/>
        </w:rPr>
        <w:t>ветеринардык</w:t>
      </w:r>
      <w:proofErr w:type="spellEnd"/>
      <w:r w:rsidR="00594C16" w:rsidRPr="00193429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594C16" w:rsidRPr="00193429">
        <w:rPr>
          <w:rFonts w:ascii="Times New Roman" w:hAnsi="Times New Roman" w:cs="Times New Roman"/>
          <w:b/>
        </w:rPr>
        <w:t>китепчеси</w:t>
      </w:r>
      <w:proofErr w:type="spellEnd"/>
      <w:r w:rsidR="00594C16" w:rsidRPr="00193429">
        <w:rPr>
          <w:rFonts w:ascii="Times New Roman" w:hAnsi="Times New Roman" w:cs="Times New Roman"/>
          <w:b/>
        </w:rPr>
        <w:t xml:space="preserve">  </w:t>
      </w:r>
      <w:proofErr w:type="spellStart"/>
      <w:r w:rsidR="00594C16" w:rsidRPr="00193429">
        <w:rPr>
          <w:rFonts w:ascii="Times New Roman" w:hAnsi="Times New Roman" w:cs="Times New Roman"/>
          <w:b/>
        </w:rPr>
        <w:t>жок</w:t>
      </w:r>
      <w:proofErr w:type="spellEnd"/>
      <w:proofErr w:type="gramEnd"/>
      <w:r w:rsidR="00594C16" w:rsidRPr="00193429">
        <w:rPr>
          <w:rFonts w:ascii="Times New Roman" w:hAnsi="Times New Roman" w:cs="Times New Roman"/>
          <w:b/>
        </w:rPr>
        <w:t xml:space="preserve"> </w:t>
      </w:r>
      <w:proofErr w:type="spellStart"/>
      <w:r w:rsidR="00594C16" w:rsidRPr="00193429">
        <w:rPr>
          <w:rFonts w:ascii="Times New Roman" w:hAnsi="Times New Roman" w:cs="Times New Roman"/>
          <w:b/>
        </w:rPr>
        <w:t>жарандарга</w:t>
      </w:r>
      <w:proofErr w:type="spellEnd"/>
      <w:r w:rsidR="00594C16" w:rsidRPr="00193429">
        <w:rPr>
          <w:rFonts w:ascii="Times New Roman" w:hAnsi="Times New Roman" w:cs="Times New Roman"/>
          <w:b/>
        </w:rPr>
        <w:t>:</w:t>
      </w:r>
    </w:p>
    <w:p w:rsidR="00594C16" w:rsidRPr="001A7EDB" w:rsidRDefault="00594C16" w:rsidP="008771F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01A5A">
        <w:rPr>
          <w:rFonts w:ascii="Times New Roman" w:hAnsi="Times New Roman" w:cs="Times New Roman"/>
          <w:sz w:val="24"/>
          <w:szCs w:val="24"/>
        </w:rPr>
        <w:t xml:space="preserve">А) Ар 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бодо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 мал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 1(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башына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280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сом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</w:t>
      </w:r>
      <w:r w:rsidRPr="00001A5A">
        <w:rPr>
          <w:rFonts w:ascii="Times New Roman" w:hAnsi="Times New Roman" w:cs="Times New Roman"/>
          <w:sz w:val="24"/>
          <w:szCs w:val="24"/>
        </w:rPr>
        <w:t xml:space="preserve">В)  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майда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жандыктар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 1(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башына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60</w:t>
      </w:r>
      <w:r w:rsidRPr="00001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сом</w:t>
      </w:r>
    </w:p>
    <w:p w:rsidR="00594C16" w:rsidRDefault="00594C16" w:rsidP="008771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001A5A">
        <w:rPr>
          <w:rFonts w:ascii="Times New Roman" w:hAnsi="Times New Roman" w:cs="Times New Roman"/>
          <w:sz w:val="24"/>
          <w:szCs w:val="24"/>
        </w:rPr>
        <w:t xml:space="preserve">Б)  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Жылкы</w:t>
      </w:r>
      <w:proofErr w:type="spellEnd"/>
      <w:proofErr w:type="gramEnd"/>
      <w:r w:rsidRPr="00001A5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аттарга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ж.б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1A5A">
        <w:rPr>
          <w:rFonts w:ascii="Times New Roman" w:hAnsi="Times New Roman" w:cs="Times New Roman"/>
          <w:sz w:val="24"/>
          <w:szCs w:val="24"/>
        </w:rPr>
        <w:t>башына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>600 сом.</w:t>
      </w:r>
    </w:p>
    <w:p w:rsidR="00594C16" w:rsidRDefault="00594C16" w:rsidP="008771F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5919A5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күндөн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ашкандан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кийин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мыйзам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чегинде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толугу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C3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төлөнсү</w:t>
      </w:r>
      <w:r w:rsidRPr="00001A5A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001A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94C16" w:rsidRPr="00BB696C" w:rsidRDefault="00594C16" w:rsidP="008771F6">
      <w:pPr>
        <w:spacing w:after="0"/>
        <w:rPr>
          <w:rFonts w:ascii="Times New Roman" w:hAnsi="Times New Roman" w:cs="Times New Roman"/>
        </w:rPr>
      </w:pPr>
      <w:r w:rsidRPr="00BB696C">
        <w:rPr>
          <w:rFonts w:ascii="Times New Roman" w:hAnsi="Times New Roman" w:cs="Times New Roman"/>
          <w:b/>
          <w:sz w:val="20"/>
          <w:szCs w:val="20"/>
        </w:rPr>
        <w:t>3</w:t>
      </w:r>
      <w:r w:rsidRPr="00BB696C">
        <w:rPr>
          <w:rFonts w:ascii="Times New Roman" w:hAnsi="Times New Roman" w:cs="Times New Roman"/>
          <w:b/>
        </w:rPr>
        <w:t xml:space="preserve">. </w:t>
      </w:r>
      <w:proofErr w:type="spellStart"/>
      <w:r w:rsidRPr="00BB696C">
        <w:rPr>
          <w:rFonts w:ascii="Times New Roman" w:hAnsi="Times New Roman" w:cs="Times New Roman"/>
          <w:b/>
        </w:rPr>
        <w:t>Кышкы</w:t>
      </w:r>
      <w:proofErr w:type="spellEnd"/>
      <w:r w:rsidRPr="00BB696C">
        <w:rPr>
          <w:rFonts w:ascii="Times New Roman" w:hAnsi="Times New Roman" w:cs="Times New Roman"/>
          <w:b/>
        </w:rPr>
        <w:t xml:space="preserve"> </w:t>
      </w:r>
      <w:proofErr w:type="spellStart"/>
      <w:r w:rsidRPr="00BB696C">
        <w:rPr>
          <w:rFonts w:ascii="Times New Roman" w:hAnsi="Times New Roman" w:cs="Times New Roman"/>
          <w:b/>
        </w:rPr>
        <w:t>жайыттарды</w:t>
      </w:r>
      <w:proofErr w:type="spellEnd"/>
      <w:r w:rsidRPr="00BB696C">
        <w:rPr>
          <w:rFonts w:ascii="Times New Roman" w:hAnsi="Times New Roman" w:cs="Times New Roman"/>
          <w:b/>
        </w:rPr>
        <w:t xml:space="preserve"> </w:t>
      </w:r>
      <w:proofErr w:type="spellStart"/>
      <w:r w:rsidRPr="00BB696C">
        <w:rPr>
          <w:rFonts w:ascii="Times New Roman" w:hAnsi="Times New Roman" w:cs="Times New Roman"/>
          <w:b/>
        </w:rPr>
        <w:t>пайдалангандыгы</w:t>
      </w:r>
      <w:proofErr w:type="spellEnd"/>
      <w:r w:rsidRPr="00BB696C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BB696C">
        <w:rPr>
          <w:rFonts w:ascii="Times New Roman" w:hAnsi="Times New Roman" w:cs="Times New Roman"/>
          <w:b/>
        </w:rPr>
        <w:t>учун</w:t>
      </w:r>
      <w:proofErr w:type="spellEnd"/>
      <w:r w:rsidRPr="00BB696C">
        <w:rPr>
          <w:rFonts w:ascii="Times New Roman" w:hAnsi="Times New Roman" w:cs="Times New Roman"/>
          <w:b/>
        </w:rPr>
        <w:t xml:space="preserve">  </w:t>
      </w:r>
      <w:proofErr w:type="spellStart"/>
      <w:r w:rsidRPr="00BB696C">
        <w:rPr>
          <w:rFonts w:ascii="Times New Roman" w:hAnsi="Times New Roman" w:cs="Times New Roman"/>
          <w:b/>
        </w:rPr>
        <w:t>жайыт</w:t>
      </w:r>
      <w:proofErr w:type="spellEnd"/>
      <w:proofErr w:type="gramEnd"/>
      <w:r w:rsidRPr="00BB696C">
        <w:rPr>
          <w:rFonts w:ascii="Times New Roman" w:hAnsi="Times New Roman" w:cs="Times New Roman"/>
          <w:b/>
        </w:rPr>
        <w:t xml:space="preserve"> </w:t>
      </w:r>
      <w:proofErr w:type="spellStart"/>
      <w:r w:rsidRPr="00BB696C">
        <w:rPr>
          <w:rFonts w:ascii="Times New Roman" w:hAnsi="Times New Roman" w:cs="Times New Roman"/>
          <w:b/>
        </w:rPr>
        <w:t>акы</w:t>
      </w:r>
      <w:proofErr w:type="spellEnd"/>
      <w:r w:rsidRPr="00BB696C">
        <w:rPr>
          <w:rFonts w:ascii="Times New Roman" w:hAnsi="Times New Roman" w:cs="Times New Roman"/>
          <w:b/>
        </w:rPr>
        <w:t xml:space="preserve"> </w:t>
      </w:r>
      <w:proofErr w:type="spellStart"/>
      <w:r w:rsidRPr="00BB696C">
        <w:rPr>
          <w:rFonts w:ascii="Times New Roman" w:hAnsi="Times New Roman" w:cs="Times New Roman"/>
          <w:b/>
        </w:rPr>
        <w:t>томонкудой</w:t>
      </w:r>
      <w:proofErr w:type="spellEnd"/>
      <w:r w:rsidRPr="00BB696C">
        <w:rPr>
          <w:rFonts w:ascii="Times New Roman" w:hAnsi="Times New Roman" w:cs="Times New Roman"/>
          <w:b/>
        </w:rPr>
        <w:t xml:space="preserve">  </w:t>
      </w:r>
      <w:proofErr w:type="spellStart"/>
      <w:r w:rsidRPr="00BB696C">
        <w:rPr>
          <w:rFonts w:ascii="Times New Roman" w:hAnsi="Times New Roman" w:cs="Times New Roman"/>
          <w:b/>
        </w:rPr>
        <w:t>тарифте</w:t>
      </w:r>
      <w:proofErr w:type="spellEnd"/>
      <w:r w:rsidRPr="00BB696C">
        <w:rPr>
          <w:rFonts w:ascii="Times New Roman" w:hAnsi="Times New Roman" w:cs="Times New Roman"/>
          <w:b/>
        </w:rPr>
        <w:t xml:space="preserve">   </w:t>
      </w:r>
      <w:proofErr w:type="spellStart"/>
      <w:r w:rsidRPr="00BB696C">
        <w:rPr>
          <w:rFonts w:ascii="Times New Roman" w:hAnsi="Times New Roman" w:cs="Times New Roman"/>
          <w:b/>
        </w:rPr>
        <w:t>бекитилсин</w:t>
      </w:r>
      <w:proofErr w:type="spellEnd"/>
      <w:r w:rsidRPr="00BB696C">
        <w:rPr>
          <w:rFonts w:ascii="Times New Roman" w:hAnsi="Times New Roman" w:cs="Times New Roman"/>
          <w:b/>
        </w:rPr>
        <w:t>.</w:t>
      </w:r>
    </w:p>
    <w:p w:rsidR="00594C16" w:rsidRPr="00BB696C" w:rsidRDefault="00594C16" w:rsidP="008771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96C">
        <w:rPr>
          <w:rFonts w:ascii="Times New Roman" w:hAnsi="Times New Roman" w:cs="Times New Roman"/>
          <w:sz w:val="24"/>
          <w:szCs w:val="24"/>
        </w:rPr>
        <w:t xml:space="preserve">А) ар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бодо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мал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башына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    30 сом</w:t>
      </w:r>
    </w:p>
    <w:p w:rsidR="00594C16" w:rsidRPr="00BB696C" w:rsidRDefault="00594C16" w:rsidP="008771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96C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майда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жандыктар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696C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бир</w:t>
      </w:r>
      <w:proofErr w:type="spellEnd"/>
      <w:proofErr w:type="gramEnd"/>
      <w:r w:rsidRPr="00BB6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башына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   15  сом</w:t>
      </w:r>
    </w:p>
    <w:p w:rsidR="00594C16" w:rsidRPr="00BB696C" w:rsidRDefault="00594C16" w:rsidP="008771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96C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жылкылар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башына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          100 сом</w:t>
      </w:r>
    </w:p>
    <w:p w:rsidR="00594C16" w:rsidRPr="00BB696C" w:rsidRDefault="00594C16" w:rsidP="008771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4C16" w:rsidRPr="00BB696C" w:rsidRDefault="00594C16" w:rsidP="008771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96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Жайыт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акысын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убагында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696C">
        <w:rPr>
          <w:rFonts w:ascii="Times New Roman" w:hAnsi="Times New Roman" w:cs="Times New Roman"/>
          <w:sz w:val="24"/>
          <w:szCs w:val="24"/>
        </w:rPr>
        <w:t>төлөбөсө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 КР</w:t>
      </w:r>
      <w:proofErr w:type="gramEnd"/>
      <w:r w:rsidRPr="00BB6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бузуулар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мыйзамынын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 24-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главасынын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182-183-беренеси,  6-главасынын 27-беренеси, 7-главасынын 29-беренелери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айып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 пул </w:t>
      </w:r>
      <w:proofErr w:type="spellStart"/>
      <w:r w:rsidRPr="00BB696C">
        <w:rPr>
          <w:rFonts w:ascii="Times New Roman" w:hAnsi="Times New Roman" w:cs="Times New Roman"/>
          <w:sz w:val="24"/>
          <w:szCs w:val="24"/>
        </w:rPr>
        <w:t>салынсын</w:t>
      </w:r>
      <w:proofErr w:type="spellEnd"/>
      <w:r w:rsidRPr="00BB696C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594C16" w:rsidRPr="00BB696C" w:rsidRDefault="00594C16" w:rsidP="008771F6">
      <w:pPr>
        <w:spacing w:after="0"/>
        <w:rPr>
          <w:rFonts w:ascii="Times New Roman" w:hAnsi="Times New Roman" w:cs="Times New Roman"/>
        </w:rPr>
      </w:pPr>
      <w:r w:rsidRPr="00BB696C">
        <w:rPr>
          <w:rFonts w:ascii="Times New Roman" w:hAnsi="Times New Roman" w:cs="Times New Roman"/>
          <w:sz w:val="20"/>
          <w:szCs w:val="20"/>
        </w:rPr>
        <w:t>5</w:t>
      </w:r>
      <w:r w:rsidRPr="00BB696C">
        <w:rPr>
          <w:rFonts w:ascii="Times New Roman" w:hAnsi="Times New Roman" w:cs="Times New Roman"/>
        </w:rPr>
        <w:t xml:space="preserve">.  </w:t>
      </w:r>
      <w:proofErr w:type="spellStart"/>
      <w:r w:rsidRPr="00BB696C">
        <w:rPr>
          <w:rFonts w:ascii="Times New Roman" w:hAnsi="Times New Roman" w:cs="Times New Roman"/>
        </w:rPr>
        <w:t>Жайыт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B696C">
        <w:rPr>
          <w:rFonts w:ascii="Times New Roman" w:hAnsi="Times New Roman" w:cs="Times New Roman"/>
        </w:rPr>
        <w:t>пйдалануучулар</w:t>
      </w:r>
      <w:proofErr w:type="spellEnd"/>
      <w:r w:rsidRPr="00BB696C">
        <w:rPr>
          <w:rFonts w:ascii="Times New Roman" w:hAnsi="Times New Roman" w:cs="Times New Roman"/>
        </w:rPr>
        <w:t xml:space="preserve">  </w:t>
      </w:r>
      <w:proofErr w:type="spellStart"/>
      <w:r w:rsidRPr="00BB696C">
        <w:rPr>
          <w:rFonts w:ascii="Times New Roman" w:hAnsi="Times New Roman" w:cs="Times New Roman"/>
        </w:rPr>
        <w:t>малдарын</w:t>
      </w:r>
      <w:proofErr w:type="spellEnd"/>
      <w:proofErr w:type="gram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толук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ветеринардык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кароодон</w:t>
      </w:r>
      <w:proofErr w:type="spellEnd"/>
      <w:r w:rsidRPr="00BB696C">
        <w:rPr>
          <w:rFonts w:ascii="Times New Roman" w:hAnsi="Times New Roman" w:cs="Times New Roman"/>
        </w:rPr>
        <w:t xml:space="preserve">  </w:t>
      </w:r>
      <w:proofErr w:type="spellStart"/>
      <w:r w:rsidRPr="00BB696C">
        <w:rPr>
          <w:rFonts w:ascii="Times New Roman" w:hAnsi="Times New Roman" w:cs="Times New Roman"/>
        </w:rPr>
        <w:t>өткөрсүн</w:t>
      </w:r>
      <w:proofErr w:type="spellEnd"/>
      <w:r w:rsidRPr="00BB696C">
        <w:rPr>
          <w:rFonts w:ascii="Times New Roman" w:hAnsi="Times New Roman" w:cs="Times New Roman"/>
        </w:rPr>
        <w:t xml:space="preserve">.  </w:t>
      </w:r>
      <w:proofErr w:type="spellStart"/>
      <w:r w:rsidRPr="00BB696C">
        <w:rPr>
          <w:rFonts w:ascii="Times New Roman" w:hAnsi="Times New Roman" w:cs="Times New Roman"/>
        </w:rPr>
        <w:t>Ветеринардык</w:t>
      </w:r>
      <w:proofErr w:type="spellEnd"/>
      <w:r w:rsidRPr="00BB696C">
        <w:rPr>
          <w:rFonts w:ascii="Times New Roman" w:hAnsi="Times New Roman" w:cs="Times New Roman"/>
        </w:rPr>
        <w:t xml:space="preserve">   </w:t>
      </w:r>
      <w:proofErr w:type="spellStart"/>
      <w:r w:rsidRPr="00BB696C">
        <w:rPr>
          <w:rFonts w:ascii="Times New Roman" w:hAnsi="Times New Roman" w:cs="Times New Roman"/>
        </w:rPr>
        <w:t>кароодон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өтпөсө</w:t>
      </w:r>
      <w:proofErr w:type="spellEnd"/>
      <w:r w:rsidRPr="00BB696C">
        <w:rPr>
          <w:rFonts w:ascii="Times New Roman" w:hAnsi="Times New Roman" w:cs="Times New Roman"/>
        </w:rPr>
        <w:t xml:space="preserve">, </w:t>
      </w:r>
      <w:proofErr w:type="spellStart"/>
      <w:r w:rsidRPr="00BB696C">
        <w:rPr>
          <w:rFonts w:ascii="Times New Roman" w:hAnsi="Times New Roman" w:cs="Times New Roman"/>
        </w:rPr>
        <w:t>ири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мүйүздүү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малдарга</w:t>
      </w:r>
      <w:proofErr w:type="spellEnd"/>
      <w:r w:rsidRPr="00BB696C">
        <w:rPr>
          <w:rFonts w:ascii="Times New Roman" w:hAnsi="Times New Roman" w:cs="Times New Roman"/>
        </w:rPr>
        <w:t xml:space="preserve"> бирка </w:t>
      </w:r>
      <w:proofErr w:type="spellStart"/>
      <w:r w:rsidRPr="00BB696C">
        <w:rPr>
          <w:rFonts w:ascii="Times New Roman" w:hAnsi="Times New Roman" w:cs="Times New Roman"/>
        </w:rPr>
        <w:t>басылбаса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жайытка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чыгууга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уруксат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берилбесин</w:t>
      </w:r>
      <w:proofErr w:type="spellEnd"/>
      <w:r w:rsidRPr="00BB696C">
        <w:rPr>
          <w:rFonts w:ascii="Times New Roman" w:hAnsi="Times New Roman" w:cs="Times New Roman"/>
        </w:rPr>
        <w:t>.</w:t>
      </w:r>
    </w:p>
    <w:p w:rsidR="00594C16" w:rsidRPr="00001A5A" w:rsidRDefault="00594C16" w:rsidP="00594C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4C16" w:rsidRPr="00001A5A" w:rsidRDefault="00594C16" w:rsidP="00594C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4C16" w:rsidRPr="00001A5A" w:rsidRDefault="00594C16" w:rsidP="00594C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C16" w:rsidRDefault="00594C16" w:rsidP="00594C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4C16" w:rsidRDefault="00594C16" w:rsidP="00594C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4C16" w:rsidRPr="00515FC5" w:rsidRDefault="00594C16" w:rsidP="00594C16">
      <w:p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Бирлик айыл аймагынын айылдык Кеңешинин жооптуу катчысы:                  Б.Орунбаев</w:t>
      </w:r>
    </w:p>
    <w:p w:rsidR="00594C16" w:rsidRPr="00BB696C" w:rsidRDefault="00594C16" w:rsidP="00594C1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594C16" w:rsidRDefault="00594C16" w:rsidP="00594C1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594C16" w:rsidRDefault="00594C16" w:rsidP="00594C1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594C16" w:rsidRDefault="00594C16" w:rsidP="00594C1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594C16" w:rsidRDefault="00594C16" w:rsidP="00594C1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594C16" w:rsidRDefault="00594C16" w:rsidP="00594C1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594C16" w:rsidRDefault="00594C16" w:rsidP="00594C1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594C16" w:rsidRPr="00BB696C" w:rsidRDefault="00594C16" w:rsidP="00594C1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594C16" w:rsidRPr="00BB696C" w:rsidRDefault="00594C16" w:rsidP="00594C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B696C">
        <w:rPr>
          <w:rFonts w:ascii="Times New Roman" w:hAnsi="Times New Roman" w:cs="Times New Roman"/>
          <w:lang w:val="ky-KG"/>
        </w:rPr>
        <w:t xml:space="preserve">                                                           </w:t>
      </w:r>
      <w:r w:rsidRPr="00BB696C">
        <w:rPr>
          <w:rFonts w:ascii="Times New Roman" w:hAnsi="Times New Roman" w:cs="Times New Roman"/>
          <w:sz w:val="24"/>
          <w:szCs w:val="24"/>
          <w:lang w:val="ky-KG"/>
        </w:rPr>
        <w:t xml:space="preserve">Бирлик айыл аймагынын айылдык Кеңешинин  </w:t>
      </w:r>
    </w:p>
    <w:p w:rsidR="00594C16" w:rsidRPr="00BB696C" w:rsidRDefault="00594C16" w:rsidP="0059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BB696C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VII чакырылышынын кезектеги XVII</w:t>
      </w:r>
      <w:r w:rsidR="00B64885">
        <w:rPr>
          <w:rFonts w:ascii="Times New Roman" w:hAnsi="Times New Roman" w:cs="Times New Roman"/>
          <w:sz w:val="24"/>
          <w:szCs w:val="24"/>
          <w:lang w:val="en-US"/>
        </w:rPr>
        <w:t>I</w:t>
      </w:r>
      <w:bookmarkStart w:id="0" w:name="_GoBack"/>
      <w:bookmarkEnd w:id="0"/>
      <w:r w:rsidRPr="00BB696C">
        <w:rPr>
          <w:rFonts w:ascii="Times New Roman" w:hAnsi="Times New Roman" w:cs="Times New Roman"/>
          <w:sz w:val="24"/>
          <w:szCs w:val="24"/>
          <w:lang w:val="ky-KG"/>
        </w:rPr>
        <w:t xml:space="preserve"> сессиясынын</w:t>
      </w:r>
    </w:p>
    <w:p w:rsidR="00594C16" w:rsidRPr="00BB696C" w:rsidRDefault="00594C16" w:rsidP="00594C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B696C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</w:t>
      </w:r>
      <w:r w:rsidR="006E7869">
        <w:rPr>
          <w:rFonts w:ascii="Times New Roman" w:hAnsi="Times New Roman" w:cs="Times New Roman"/>
          <w:sz w:val="24"/>
          <w:szCs w:val="24"/>
          <w:lang w:val="ky-KG"/>
        </w:rPr>
        <w:t>2023-жылдын 31-июлундагы № 88</w:t>
      </w:r>
      <w:r w:rsidR="00B648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E786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B696C">
        <w:rPr>
          <w:rFonts w:ascii="Times New Roman" w:hAnsi="Times New Roman" w:cs="Times New Roman"/>
          <w:sz w:val="24"/>
          <w:szCs w:val="24"/>
          <w:lang w:val="ky-KG"/>
        </w:rPr>
        <w:t xml:space="preserve">токтомуна </w:t>
      </w:r>
    </w:p>
    <w:p w:rsidR="00594C16" w:rsidRPr="00BB696C" w:rsidRDefault="00594C16" w:rsidP="00594C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B696C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№</w:t>
      </w:r>
      <w:r w:rsidR="006E786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B696C">
        <w:rPr>
          <w:rFonts w:ascii="Times New Roman" w:hAnsi="Times New Roman" w:cs="Times New Roman"/>
          <w:sz w:val="24"/>
          <w:szCs w:val="24"/>
          <w:lang w:val="ky-KG"/>
        </w:rPr>
        <w:t>2- тиркеме</w:t>
      </w:r>
    </w:p>
    <w:p w:rsidR="00594C16" w:rsidRPr="00BB696C" w:rsidRDefault="00594C16" w:rsidP="00594C16">
      <w:pPr>
        <w:rPr>
          <w:rFonts w:ascii="Times New Roman" w:hAnsi="Times New Roman" w:cs="Times New Roman"/>
          <w:lang w:val="ky-KG"/>
        </w:rPr>
      </w:pPr>
    </w:p>
    <w:p w:rsidR="00594C16" w:rsidRPr="00BB696C" w:rsidRDefault="00594C16" w:rsidP="00594C16">
      <w:pPr>
        <w:jc w:val="center"/>
        <w:rPr>
          <w:rFonts w:ascii="Times New Roman" w:hAnsi="Times New Roman" w:cs="Times New Roman"/>
          <w:lang w:val="ky-KG"/>
        </w:rPr>
      </w:pPr>
    </w:p>
    <w:p w:rsidR="00594C16" w:rsidRPr="00574F4A" w:rsidRDefault="00594C16" w:rsidP="00594C16">
      <w:pPr>
        <w:jc w:val="center"/>
        <w:rPr>
          <w:rFonts w:ascii="Times New Roman" w:hAnsi="Times New Roman" w:cs="Times New Roman"/>
          <w:u w:val="single"/>
          <w:lang w:val="ky-KG"/>
        </w:rPr>
      </w:pPr>
      <w:r w:rsidRPr="00574F4A">
        <w:rPr>
          <w:rFonts w:ascii="Times New Roman" w:hAnsi="Times New Roman" w:cs="Times New Roman"/>
          <w:lang w:val="ky-KG"/>
        </w:rPr>
        <w:t xml:space="preserve">Жайыт пайдалануучулар   жайыт ресурстарын мал жаюу менен байланышпаган башка </w:t>
      </w:r>
      <w:r w:rsidRPr="00574F4A">
        <w:rPr>
          <w:rFonts w:ascii="Times New Roman" w:hAnsi="Times New Roman" w:cs="Times New Roman"/>
          <w:u w:val="single"/>
          <w:lang w:val="ky-KG"/>
        </w:rPr>
        <w:t>максаттарга пайдалангандарга  жайыт акы тарифтери.</w:t>
      </w:r>
    </w:p>
    <w:p w:rsidR="00594C16" w:rsidRPr="00574F4A" w:rsidRDefault="00594C16" w:rsidP="00594C16">
      <w:pPr>
        <w:rPr>
          <w:rFonts w:ascii="Times New Roman" w:hAnsi="Times New Roman" w:cs="Times New Roman"/>
          <w:lang w:val="ky-KG"/>
        </w:rPr>
      </w:pPr>
      <w:r w:rsidRPr="00574F4A">
        <w:rPr>
          <w:rFonts w:ascii="Times New Roman" w:hAnsi="Times New Roman" w:cs="Times New Roman"/>
          <w:lang w:val="ky-KG"/>
        </w:rPr>
        <w:t>Жайыт ресурстарын мал жаюу менен байланышпаган   башка максаттарга пайдалануу укугун  беруунун тартиби жөнүндөгү типтүү жобону негизинде: (КР Ѳкмөтүнүн  2013-жылдын 13 –сентябрындагы  № 515   токтому)</w:t>
      </w:r>
    </w:p>
    <w:p w:rsidR="00594C16" w:rsidRPr="00BB696C" w:rsidRDefault="00594C16" w:rsidP="00594C16">
      <w:pPr>
        <w:rPr>
          <w:rFonts w:ascii="Times New Roman" w:hAnsi="Times New Roman" w:cs="Times New Roman"/>
        </w:rPr>
      </w:pPr>
      <w:r w:rsidRPr="00574F4A">
        <w:rPr>
          <w:rFonts w:ascii="Times New Roman" w:hAnsi="Times New Roman" w:cs="Times New Roman"/>
          <w:lang w:val="ky-KG"/>
        </w:rPr>
        <w:t xml:space="preserve">1. Жайыт ресурстарын мал жаюу менен байланышпаган башка максаттарга пайдалангандарга  жерди эгин  эгүү үчүн пайдалангандарга  ар бир сотых жерге   50 сомдон, тоют даярдоо үчүн пайдалангандарга  ар бир сотых жерге 15-40 сомго чейин,жайыт акы  алынсын.                                           </w:t>
      </w:r>
      <w:r w:rsidRPr="00574F4A">
        <w:rPr>
          <w:rFonts w:ascii="Times New Roman" w:hAnsi="Times New Roman" w:cs="Times New Roman"/>
          <w:lang w:val="ky-KG"/>
        </w:rPr>
        <w:br/>
        <w:t xml:space="preserve"> 2.Куураган бадалдарды тазалоо максатында жайыт жерлеринен  алынган отунга  бир куб      метрге   600 сомдон   жайыт  акы белгиленсин.                                                                                                                     3. Жайыт жерлериндеги  ар бир турак-жай, сарайы, короосу </w:t>
      </w:r>
      <w:r w:rsidRPr="00BB696C">
        <w:rPr>
          <w:rFonts w:ascii="Times New Roman" w:hAnsi="Times New Roman" w:cs="Times New Roman"/>
          <w:lang w:val="ky-KG"/>
        </w:rPr>
        <w:t>үчүн</w:t>
      </w:r>
      <w:r w:rsidRPr="00574F4A">
        <w:rPr>
          <w:rFonts w:ascii="Times New Roman" w:hAnsi="Times New Roman" w:cs="Times New Roman"/>
          <w:lang w:val="ky-KG"/>
        </w:rPr>
        <w:t xml:space="preserve">  1500 сомдон   жайыт акы  алынсын.                                              </w:t>
      </w:r>
      <w:r w:rsidRPr="00574F4A">
        <w:rPr>
          <w:rFonts w:ascii="Times New Roman" w:hAnsi="Times New Roman" w:cs="Times New Roman"/>
          <w:lang w:val="ky-KG"/>
        </w:rPr>
        <w:br/>
        <w:t xml:space="preserve">4. Жайыт жерлериндеги  бал аарынын ар бир үй-бүлөөсунө(семьясына)  бир айдан кийин Бирлик а/а жарандарына  50  сомдон     башка аймактардан келген  жарандарга 100 сомдон  жайыт акы алынсын.                                                                                                                                                                               5. Жайыт жерлерине куруп алган чабандык үйлөр, короолордун ээлери, эс алуу жайлары жана спорттук – маданий жайлары үчүн жайыт комиттети менен  типтүү келишим түзүп, мал чарба продукцияларынын жоготууларынын ордун толтуруунун нормативдик формуласы  боюнча жайыт акы алынсын.         </w:t>
      </w:r>
      <w:proofErr w:type="gramStart"/>
      <w:r w:rsidRPr="00BB696C">
        <w:rPr>
          <w:rFonts w:ascii="Times New Roman" w:hAnsi="Times New Roman" w:cs="Times New Roman"/>
        </w:rPr>
        <w:t xml:space="preserve">Формула:   </w:t>
      </w:r>
      <w:proofErr w:type="gramEnd"/>
      <w:r w:rsidRPr="00BB696C">
        <w:rPr>
          <w:rFonts w:ascii="Times New Roman" w:hAnsi="Times New Roman" w:cs="Times New Roman"/>
        </w:rPr>
        <w:t xml:space="preserve"> У*Х= С         У-1га </w:t>
      </w:r>
      <w:proofErr w:type="spellStart"/>
      <w:r w:rsidRPr="00BB696C">
        <w:rPr>
          <w:rFonts w:ascii="Times New Roman" w:hAnsi="Times New Roman" w:cs="Times New Roman"/>
        </w:rPr>
        <w:t>жерден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алынган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кургак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заттын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салмагы</w:t>
      </w:r>
      <w:proofErr w:type="spellEnd"/>
      <w:r w:rsidRPr="00BB696C">
        <w:rPr>
          <w:rFonts w:ascii="Times New Roman" w:hAnsi="Times New Roman" w:cs="Times New Roman"/>
        </w:rPr>
        <w:t>. (</w:t>
      </w:r>
      <w:proofErr w:type="spellStart"/>
      <w:r w:rsidRPr="00BB696C">
        <w:rPr>
          <w:rFonts w:ascii="Times New Roman" w:hAnsi="Times New Roman" w:cs="Times New Roman"/>
        </w:rPr>
        <w:t>Мис</w:t>
      </w:r>
      <w:proofErr w:type="spellEnd"/>
      <w:r w:rsidRPr="00BB696C">
        <w:rPr>
          <w:rFonts w:ascii="Times New Roman" w:hAnsi="Times New Roman" w:cs="Times New Roman"/>
        </w:rPr>
        <w:t xml:space="preserve">: </w:t>
      </w:r>
      <w:proofErr w:type="spellStart"/>
      <w:r w:rsidRPr="00BB696C">
        <w:rPr>
          <w:rFonts w:ascii="Times New Roman" w:hAnsi="Times New Roman" w:cs="Times New Roman"/>
        </w:rPr>
        <w:t>буудай</w:t>
      </w:r>
      <w:proofErr w:type="spellEnd"/>
      <w:r w:rsidRPr="00BB696C">
        <w:rPr>
          <w:rFonts w:ascii="Times New Roman" w:hAnsi="Times New Roman" w:cs="Times New Roman"/>
        </w:rPr>
        <w:t xml:space="preserve">, </w:t>
      </w:r>
      <w:proofErr w:type="spellStart"/>
      <w:r w:rsidRPr="00BB696C">
        <w:rPr>
          <w:rFonts w:ascii="Times New Roman" w:hAnsi="Times New Roman" w:cs="Times New Roman"/>
        </w:rPr>
        <w:t>арпа</w:t>
      </w:r>
      <w:proofErr w:type="spellEnd"/>
      <w:r w:rsidRPr="00BB696C">
        <w:rPr>
          <w:rFonts w:ascii="Times New Roman" w:hAnsi="Times New Roman" w:cs="Times New Roman"/>
        </w:rPr>
        <w:t xml:space="preserve">, </w:t>
      </w:r>
      <w:proofErr w:type="spellStart"/>
      <w:r w:rsidRPr="00BB696C">
        <w:rPr>
          <w:rFonts w:ascii="Times New Roman" w:hAnsi="Times New Roman" w:cs="Times New Roman"/>
        </w:rPr>
        <w:t>жугору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ж.б</w:t>
      </w:r>
      <w:proofErr w:type="spellEnd"/>
      <w:r w:rsidRPr="00BB696C">
        <w:rPr>
          <w:rFonts w:ascii="Times New Roman" w:hAnsi="Times New Roman" w:cs="Times New Roman"/>
        </w:rPr>
        <w:t xml:space="preserve">).  Х- </w:t>
      </w:r>
      <w:proofErr w:type="spellStart"/>
      <w:r w:rsidRPr="00BB696C">
        <w:rPr>
          <w:rFonts w:ascii="Times New Roman" w:hAnsi="Times New Roman" w:cs="Times New Roman"/>
        </w:rPr>
        <w:t>кургак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заттын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базардагы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орточо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баасы</w:t>
      </w:r>
      <w:proofErr w:type="spellEnd"/>
      <w:r w:rsidRPr="00BB696C"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                        6. Бирлик </w:t>
      </w:r>
      <w:proofErr w:type="spellStart"/>
      <w:r w:rsidRPr="00BB696C">
        <w:rPr>
          <w:rFonts w:ascii="Times New Roman" w:hAnsi="Times New Roman" w:cs="Times New Roman"/>
        </w:rPr>
        <w:t>айыл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аймагында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экологияны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бузулушуна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байланыштуу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жайыт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B696C">
        <w:rPr>
          <w:rFonts w:ascii="Times New Roman" w:hAnsi="Times New Roman" w:cs="Times New Roman"/>
        </w:rPr>
        <w:t>жерлеринен</w:t>
      </w:r>
      <w:proofErr w:type="spellEnd"/>
      <w:r w:rsidRPr="00BB696C">
        <w:rPr>
          <w:rFonts w:ascii="Times New Roman" w:hAnsi="Times New Roman" w:cs="Times New Roman"/>
        </w:rPr>
        <w:t xml:space="preserve">  </w:t>
      </w:r>
      <w:proofErr w:type="spellStart"/>
      <w:r w:rsidRPr="00BB696C">
        <w:rPr>
          <w:rFonts w:ascii="Times New Roman" w:hAnsi="Times New Roman" w:cs="Times New Roman"/>
        </w:rPr>
        <w:t>топурак</w:t>
      </w:r>
      <w:proofErr w:type="spellEnd"/>
      <w:proofErr w:type="gramEnd"/>
      <w:r w:rsidRPr="00BB696C">
        <w:rPr>
          <w:rFonts w:ascii="Times New Roman" w:hAnsi="Times New Roman" w:cs="Times New Roman"/>
        </w:rPr>
        <w:t xml:space="preserve">, </w:t>
      </w:r>
      <w:proofErr w:type="spellStart"/>
      <w:r w:rsidRPr="00BB696C">
        <w:rPr>
          <w:rFonts w:ascii="Times New Roman" w:hAnsi="Times New Roman" w:cs="Times New Roman"/>
        </w:rPr>
        <w:t>таш</w:t>
      </w:r>
      <w:proofErr w:type="spellEnd"/>
      <w:r w:rsidRPr="00BB696C">
        <w:rPr>
          <w:rFonts w:ascii="Times New Roman" w:hAnsi="Times New Roman" w:cs="Times New Roman"/>
        </w:rPr>
        <w:t xml:space="preserve">, </w:t>
      </w:r>
      <w:proofErr w:type="spellStart"/>
      <w:r w:rsidRPr="00BB696C">
        <w:rPr>
          <w:rFonts w:ascii="Times New Roman" w:hAnsi="Times New Roman" w:cs="Times New Roman"/>
        </w:rPr>
        <w:t>шагыл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алууга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келишимдин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негизинде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берилсин</w:t>
      </w:r>
      <w:proofErr w:type="spellEnd"/>
      <w:r w:rsidRPr="00BB696C">
        <w:rPr>
          <w:rFonts w:ascii="Times New Roman" w:hAnsi="Times New Roman" w:cs="Times New Roman"/>
        </w:rPr>
        <w:t xml:space="preserve">.   </w:t>
      </w:r>
      <w:proofErr w:type="spellStart"/>
      <w:r w:rsidRPr="00BB696C">
        <w:rPr>
          <w:rFonts w:ascii="Times New Roman" w:hAnsi="Times New Roman" w:cs="Times New Roman"/>
        </w:rPr>
        <w:t>Бир</w:t>
      </w:r>
      <w:proofErr w:type="spellEnd"/>
      <w:r w:rsidRPr="00BB696C">
        <w:rPr>
          <w:rFonts w:ascii="Times New Roman" w:hAnsi="Times New Roman" w:cs="Times New Roman"/>
        </w:rPr>
        <w:t xml:space="preserve"> метр куб </w:t>
      </w:r>
      <w:proofErr w:type="spellStart"/>
      <w:r w:rsidRPr="00BB696C">
        <w:rPr>
          <w:rFonts w:ascii="Times New Roman" w:hAnsi="Times New Roman" w:cs="Times New Roman"/>
        </w:rPr>
        <w:t>топуракка</w:t>
      </w:r>
      <w:proofErr w:type="spellEnd"/>
      <w:r w:rsidRPr="00BB696C">
        <w:rPr>
          <w:rFonts w:ascii="Times New Roman" w:hAnsi="Times New Roman" w:cs="Times New Roman"/>
        </w:rPr>
        <w:t xml:space="preserve">, ташка 40 </w:t>
      </w:r>
      <w:proofErr w:type="spellStart"/>
      <w:r w:rsidRPr="00BB696C">
        <w:rPr>
          <w:rFonts w:ascii="Times New Roman" w:hAnsi="Times New Roman" w:cs="Times New Roman"/>
        </w:rPr>
        <w:t>сомдон</w:t>
      </w:r>
      <w:proofErr w:type="spellEnd"/>
      <w:r w:rsidRPr="00BB696C">
        <w:rPr>
          <w:rFonts w:ascii="Times New Roman" w:hAnsi="Times New Roman" w:cs="Times New Roman"/>
        </w:rPr>
        <w:t xml:space="preserve">, </w:t>
      </w:r>
      <w:proofErr w:type="spellStart"/>
      <w:r w:rsidRPr="00BB696C">
        <w:rPr>
          <w:rFonts w:ascii="Times New Roman" w:hAnsi="Times New Roman" w:cs="Times New Roman"/>
        </w:rPr>
        <w:t>бир</w:t>
      </w:r>
      <w:proofErr w:type="spellEnd"/>
      <w:r w:rsidRPr="00BB696C">
        <w:rPr>
          <w:rFonts w:ascii="Times New Roman" w:hAnsi="Times New Roman" w:cs="Times New Roman"/>
        </w:rPr>
        <w:t xml:space="preserve"> метр куб </w:t>
      </w:r>
      <w:proofErr w:type="spellStart"/>
      <w:r w:rsidRPr="00BB696C">
        <w:rPr>
          <w:rFonts w:ascii="Times New Roman" w:hAnsi="Times New Roman" w:cs="Times New Roman"/>
        </w:rPr>
        <w:t>шагылга</w:t>
      </w:r>
      <w:proofErr w:type="spellEnd"/>
      <w:r w:rsidRPr="00BB696C">
        <w:rPr>
          <w:rFonts w:ascii="Times New Roman" w:hAnsi="Times New Roman" w:cs="Times New Roman"/>
        </w:rPr>
        <w:t xml:space="preserve"> 50 </w:t>
      </w:r>
      <w:proofErr w:type="spellStart"/>
      <w:r w:rsidRPr="00BB696C">
        <w:rPr>
          <w:rFonts w:ascii="Times New Roman" w:hAnsi="Times New Roman" w:cs="Times New Roman"/>
        </w:rPr>
        <w:t>сомдон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жайыт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акы</w:t>
      </w:r>
      <w:proofErr w:type="spellEnd"/>
      <w:r w:rsidRPr="00BB696C">
        <w:rPr>
          <w:rFonts w:ascii="Times New Roman" w:hAnsi="Times New Roman" w:cs="Times New Roman"/>
        </w:rPr>
        <w:t xml:space="preserve"> </w:t>
      </w:r>
      <w:proofErr w:type="spellStart"/>
      <w:r w:rsidRPr="00BB696C">
        <w:rPr>
          <w:rFonts w:ascii="Times New Roman" w:hAnsi="Times New Roman" w:cs="Times New Roman"/>
        </w:rPr>
        <w:t>алынсын</w:t>
      </w:r>
      <w:proofErr w:type="spellEnd"/>
      <w:r w:rsidRPr="00BB696C">
        <w:rPr>
          <w:rFonts w:ascii="Times New Roman" w:hAnsi="Times New Roman" w:cs="Times New Roman"/>
        </w:rPr>
        <w:t xml:space="preserve">.                                                                                      </w:t>
      </w:r>
    </w:p>
    <w:p w:rsidR="00594C16" w:rsidRPr="00BB696C" w:rsidRDefault="00594C16" w:rsidP="00594C16">
      <w:pPr>
        <w:rPr>
          <w:rFonts w:ascii="Times New Roman" w:hAnsi="Times New Roman" w:cs="Times New Roman"/>
        </w:rPr>
      </w:pPr>
    </w:p>
    <w:p w:rsidR="00594C16" w:rsidRPr="00BB696C" w:rsidRDefault="00594C16" w:rsidP="00594C1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594C16" w:rsidRPr="00BB696C" w:rsidRDefault="00594C16" w:rsidP="00594C16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BB696C">
        <w:rPr>
          <w:rFonts w:ascii="Times New Roman" w:hAnsi="Times New Roman" w:cs="Times New Roman"/>
          <w:sz w:val="24"/>
          <w:szCs w:val="24"/>
          <w:lang w:val="ky-KG"/>
        </w:rPr>
        <w:t>Бирлик айыл аймагынын айылдык Кеңешинин жооптуу катчысы:                  Б.Орунбаев</w:t>
      </w:r>
    </w:p>
    <w:p w:rsidR="00477DB1" w:rsidRPr="00594C16" w:rsidRDefault="00477DB1">
      <w:pPr>
        <w:rPr>
          <w:lang w:val="ky-KG"/>
        </w:rPr>
      </w:pPr>
    </w:p>
    <w:sectPr w:rsidR="00477DB1" w:rsidRPr="00594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16"/>
    <w:rsid w:val="00477DB1"/>
    <w:rsid w:val="00594C16"/>
    <w:rsid w:val="005F57CD"/>
    <w:rsid w:val="006E7869"/>
    <w:rsid w:val="008771F6"/>
    <w:rsid w:val="0097374B"/>
    <w:rsid w:val="00B6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CEE8"/>
  <w15:chartTrackingRefBased/>
  <w15:docId w15:val="{091C081D-27F1-4643-ACE9-89E4ACDE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C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7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2024-02-16T08:54:00Z</cp:lastPrinted>
  <dcterms:created xsi:type="dcterms:W3CDTF">2023-10-03T02:53:00Z</dcterms:created>
  <dcterms:modified xsi:type="dcterms:W3CDTF">2024-02-16T08:55:00Z</dcterms:modified>
</cp:coreProperties>
</file>