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42" w:rsidRPr="00DF07F4" w:rsidRDefault="00221942" w:rsidP="00221942">
      <w:pPr>
        <w:widowControl/>
        <w:autoSpaceDE/>
        <w:autoSpaceDN/>
        <w:spacing w:line="252" w:lineRule="auto"/>
        <w:ind w:right="85"/>
        <w:jc w:val="center"/>
        <w:rPr>
          <w:rFonts w:eastAsiaTheme="minorHAnsi"/>
          <w:b/>
          <w:color w:val="000000"/>
          <w:sz w:val="21"/>
          <w:szCs w:val="21"/>
          <w:lang w:val="ru-RU"/>
        </w:rPr>
      </w:pPr>
      <w:r w:rsidRPr="00DF07F4">
        <w:rPr>
          <w:rFonts w:eastAsiaTheme="minorHAnsi"/>
          <w:noProof/>
          <w:lang w:val="ru-RU" w:eastAsia="ru-RU"/>
        </w:rPr>
        <w:drawing>
          <wp:anchor distT="0" distB="0" distL="114300" distR="114300" simplePos="0" relativeHeight="251659264" behindDoc="0" locked="0" layoutInCell="1" allowOverlap="1" wp14:anchorId="7A3B7FC1" wp14:editId="57A0FFF4">
            <wp:simplePos x="0" y="0"/>
            <wp:positionH relativeFrom="page">
              <wp:align>center</wp:align>
            </wp:positionH>
            <wp:positionV relativeFrom="paragraph">
              <wp:posOffset>132715</wp:posOffset>
            </wp:positionV>
            <wp:extent cx="727710" cy="729615"/>
            <wp:effectExtent l="0" t="0" r="0" b="0"/>
            <wp:wrapSquare wrapText="bothSides"/>
            <wp:docPr id="33" name="Рисунок 33"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kr"/>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DF07F4">
        <w:rPr>
          <w:rFonts w:eastAsiaTheme="minorHAnsi"/>
          <w:noProof/>
          <w:lang w:val="ru-RU" w:eastAsia="ru-RU"/>
        </w:rPr>
        <w:drawing>
          <wp:anchor distT="0" distB="0" distL="114300" distR="114300" simplePos="0" relativeHeight="251660288" behindDoc="0" locked="0" layoutInCell="1" allowOverlap="1" wp14:anchorId="568822C2" wp14:editId="3FAA54A1">
            <wp:simplePos x="0" y="0"/>
            <wp:positionH relativeFrom="page">
              <wp:align>center</wp:align>
            </wp:positionH>
            <wp:positionV relativeFrom="paragraph">
              <wp:posOffset>132715</wp:posOffset>
            </wp:positionV>
            <wp:extent cx="727710" cy="729615"/>
            <wp:effectExtent l="0" t="0" r="0" b="0"/>
            <wp:wrapSquare wrapText="bothSides"/>
            <wp:docPr id="34" name="Рисунок 34"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kr"/>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DF07F4">
        <w:rPr>
          <w:rFonts w:eastAsiaTheme="minorHAnsi"/>
          <w:b/>
          <w:color w:val="000000"/>
          <w:sz w:val="21"/>
          <w:szCs w:val="21"/>
          <w:lang w:val="ru-RU"/>
        </w:rPr>
        <w:t xml:space="preserve">КЫРГЫЗ РЕСПУБЛИКАСЫ      </w:t>
      </w:r>
      <w:r w:rsidRPr="00DF07F4">
        <w:rPr>
          <w:rFonts w:eastAsiaTheme="minorHAnsi"/>
          <w:b/>
          <w:color w:val="000000"/>
          <w:sz w:val="21"/>
          <w:szCs w:val="21"/>
          <w:lang w:val="ky-KG"/>
        </w:rPr>
        <w:t xml:space="preserve">                         </w:t>
      </w:r>
      <w:r w:rsidRPr="00DF07F4">
        <w:rPr>
          <w:rFonts w:eastAsiaTheme="minorHAnsi"/>
          <w:b/>
          <w:color w:val="000000"/>
          <w:sz w:val="21"/>
          <w:szCs w:val="21"/>
          <w:lang w:val="ru-RU"/>
        </w:rPr>
        <w:t>КЫРГЫЗСКАЯ РЕСПУБЛИКА</w:t>
      </w:r>
    </w:p>
    <w:p w:rsidR="00221942" w:rsidRPr="00DF07F4" w:rsidRDefault="00221942" w:rsidP="00221942">
      <w:pPr>
        <w:widowControl/>
        <w:autoSpaceDE/>
        <w:autoSpaceDN/>
        <w:spacing w:line="252" w:lineRule="auto"/>
        <w:ind w:right="85"/>
        <w:jc w:val="center"/>
        <w:rPr>
          <w:rFonts w:eastAsiaTheme="minorHAnsi"/>
          <w:b/>
          <w:color w:val="000000"/>
          <w:sz w:val="21"/>
          <w:szCs w:val="21"/>
          <w:lang w:val="ru-RU"/>
        </w:rPr>
      </w:pPr>
      <w:r w:rsidRPr="00DF07F4">
        <w:rPr>
          <w:rFonts w:eastAsiaTheme="minorHAnsi"/>
          <w:b/>
          <w:color w:val="000000"/>
          <w:sz w:val="21"/>
          <w:szCs w:val="21"/>
          <w:lang w:val="ru-RU"/>
        </w:rPr>
        <w:t xml:space="preserve">   </w:t>
      </w:r>
      <w:r w:rsidRPr="00DF07F4">
        <w:rPr>
          <w:rFonts w:eastAsiaTheme="minorHAnsi"/>
          <w:b/>
          <w:color w:val="000000"/>
          <w:sz w:val="21"/>
          <w:szCs w:val="21"/>
          <w:lang w:val="ru-RU"/>
        </w:rPr>
        <w:tab/>
        <w:t xml:space="preserve">БАТКЕН </w:t>
      </w:r>
      <w:proofErr w:type="gramStart"/>
      <w:r w:rsidRPr="00DF07F4">
        <w:rPr>
          <w:rFonts w:eastAsiaTheme="minorHAnsi"/>
          <w:b/>
          <w:color w:val="000000"/>
          <w:sz w:val="21"/>
          <w:szCs w:val="21"/>
          <w:lang w:val="ru-RU"/>
        </w:rPr>
        <w:t xml:space="preserve">ОБЛУСУ  </w:t>
      </w:r>
      <w:r w:rsidRPr="00DF07F4">
        <w:rPr>
          <w:rFonts w:eastAsiaTheme="minorHAnsi"/>
          <w:b/>
          <w:color w:val="000000"/>
          <w:sz w:val="21"/>
          <w:szCs w:val="21"/>
          <w:lang w:val="ru-RU"/>
        </w:rPr>
        <w:tab/>
      </w:r>
      <w:proofErr w:type="gramEnd"/>
      <w:r w:rsidRPr="00DF07F4">
        <w:rPr>
          <w:rFonts w:eastAsiaTheme="minorHAnsi"/>
          <w:b/>
          <w:color w:val="000000"/>
          <w:sz w:val="21"/>
          <w:szCs w:val="21"/>
          <w:lang w:val="ru-RU"/>
        </w:rPr>
        <w:t xml:space="preserve">           БАТКЕНСКАЯ ОБЛАСТЬ</w:t>
      </w:r>
    </w:p>
    <w:p w:rsidR="00221942" w:rsidRPr="00DF07F4" w:rsidRDefault="00221942" w:rsidP="00221942">
      <w:pPr>
        <w:widowControl/>
        <w:autoSpaceDE/>
        <w:autoSpaceDN/>
        <w:spacing w:line="252" w:lineRule="auto"/>
        <w:ind w:right="-142"/>
        <w:jc w:val="center"/>
        <w:rPr>
          <w:rFonts w:eastAsiaTheme="minorHAnsi"/>
          <w:b/>
          <w:color w:val="000000"/>
          <w:sz w:val="21"/>
          <w:szCs w:val="21"/>
          <w:lang w:val="ru-RU"/>
        </w:rPr>
      </w:pPr>
      <w:r w:rsidRPr="00DF07F4">
        <w:rPr>
          <w:rFonts w:eastAsiaTheme="minorHAnsi"/>
          <w:b/>
          <w:color w:val="000000"/>
          <w:sz w:val="21"/>
          <w:szCs w:val="21"/>
          <w:lang w:val="ru-RU"/>
        </w:rPr>
        <w:t>КАДАМЖАЙ РАЙОНУ</w:t>
      </w:r>
      <w:r w:rsidRPr="00DF07F4">
        <w:rPr>
          <w:rFonts w:eastAsiaTheme="minorHAnsi"/>
          <w:b/>
          <w:color w:val="000000"/>
          <w:sz w:val="21"/>
          <w:szCs w:val="21"/>
          <w:lang w:val="ru-RU"/>
        </w:rPr>
        <w:tab/>
        <w:t xml:space="preserve">                   КАДАМЖАЙСКИЙ РАЙОН         </w:t>
      </w:r>
    </w:p>
    <w:p w:rsidR="00221942" w:rsidRPr="00DF07F4" w:rsidRDefault="00221942" w:rsidP="00221942">
      <w:pPr>
        <w:widowControl/>
        <w:autoSpaceDE/>
        <w:autoSpaceDN/>
        <w:spacing w:line="252" w:lineRule="auto"/>
        <w:ind w:right="-142"/>
        <w:jc w:val="center"/>
        <w:rPr>
          <w:rFonts w:eastAsiaTheme="minorHAnsi"/>
          <w:b/>
          <w:color w:val="000000"/>
          <w:sz w:val="21"/>
          <w:szCs w:val="21"/>
          <w:lang w:val="ba-RU"/>
        </w:rPr>
      </w:pPr>
      <w:r w:rsidRPr="00DF07F4">
        <w:rPr>
          <w:rFonts w:eastAsiaTheme="minorHAnsi"/>
          <w:b/>
          <w:color w:val="000000"/>
          <w:sz w:val="21"/>
          <w:szCs w:val="21"/>
          <w:lang w:val="ru-RU"/>
        </w:rPr>
        <w:t>БИРЛИК АЙЫЛ АЙМАГЫНЫН                                        АЙЫЛ</w:t>
      </w:r>
      <w:r w:rsidRPr="00DF07F4">
        <w:rPr>
          <w:rFonts w:eastAsiaTheme="minorHAnsi"/>
          <w:b/>
          <w:color w:val="000000"/>
          <w:sz w:val="21"/>
          <w:szCs w:val="21"/>
          <w:lang w:val="ky-KG"/>
        </w:rPr>
        <w:t>НЫЙ</w:t>
      </w:r>
      <w:r w:rsidRPr="00DF07F4">
        <w:rPr>
          <w:rFonts w:eastAsiaTheme="minorHAnsi"/>
          <w:b/>
          <w:color w:val="000000"/>
          <w:sz w:val="21"/>
          <w:szCs w:val="21"/>
          <w:lang w:val="ba-RU"/>
        </w:rPr>
        <w:t xml:space="preserve"> КЕНЕШ </w:t>
      </w:r>
      <w:r w:rsidRPr="00DF07F4">
        <w:rPr>
          <w:rFonts w:eastAsiaTheme="minorHAnsi"/>
          <w:b/>
          <w:color w:val="000000"/>
          <w:sz w:val="21"/>
          <w:szCs w:val="21"/>
          <w:lang w:val="ru-RU"/>
        </w:rPr>
        <w:t>БИРЛИК</w:t>
      </w:r>
      <w:r w:rsidRPr="00DF07F4">
        <w:rPr>
          <w:rFonts w:eastAsiaTheme="minorHAnsi"/>
          <w:b/>
          <w:color w:val="000000"/>
          <w:sz w:val="21"/>
          <w:szCs w:val="21"/>
          <w:lang w:val="ba-RU"/>
        </w:rPr>
        <w:t>СКОГО</w:t>
      </w:r>
    </w:p>
    <w:p w:rsidR="00221942" w:rsidRPr="00DF07F4" w:rsidRDefault="00221942" w:rsidP="00221942">
      <w:pPr>
        <w:widowControl/>
        <w:autoSpaceDE/>
        <w:autoSpaceDN/>
        <w:spacing w:line="252" w:lineRule="auto"/>
        <w:ind w:right="-142"/>
        <w:jc w:val="center"/>
        <w:rPr>
          <w:rFonts w:eastAsiaTheme="minorHAnsi"/>
          <w:b/>
          <w:color w:val="000000"/>
          <w:sz w:val="21"/>
          <w:szCs w:val="21"/>
        </w:rPr>
      </w:pPr>
      <w:r w:rsidRPr="00DF07F4">
        <w:rPr>
          <w:rFonts w:eastAsiaTheme="minorHAnsi"/>
          <w:b/>
          <w:color w:val="000000"/>
          <w:sz w:val="21"/>
          <w:szCs w:val="21"/>
        </w:rPr>
        <w:t xml:space="preserve">АЙЫЛДЫК </w:t>
      </w:r>
      <w:r w:rsidRPr="00DF07F4">
        <w:rPr>
          <w:rFonts w:eastAsiaTheme="minorHAnsi"/>
          <w:b/>
          <w:color w:val="000000"/>
          <w:sz w:val="21"/>
          <w:szCs w:val="21"/>
          <w:lang w:val="ba-RU"/>
        </w:rPr>
        <w:t>КЕҢЕШИ</w:t>
      </w:r>
      <w:r w:rsidRPr="00DF07F4">
        <w:rPr>
          <w:rFonts w:eastAsiaTheme="minorHAnsi"/>
          <w:b/>
          <w:color w:val="000000"/>
          <w:sz w:val="21"/>
          <w:szCs w:val="21"/>
        </w:rPr>
        <w:t xml:space="preserve">                                                                  АЙЫЛНОГО АЙМАКА</w:t>
      </w:r>
    </w:p>
    <w:p w:rsidR="00221942" w:rsidRPr="00DF07F4" w:rsidRDefault="00221942" w:rsidP="00221942">
      <w:pPr>
        <w:widowControl/>
        <w:autoSpaceDE/>
        <w:autoSpaceDN/>
        <w:spacing w:line="252" w:lineRule="auto"/>
        <w:ind w:left="720" w:right="-142"/>
        <w:jc w:val="center"/>
        <w:rPr>
          <w:rFonts w:eastAsiaTheme="minorHAnsi"/>
          <w:color w:val="000000"/>
          <w:sz w:val="16"/>
          <w:szCs w:val="16"/>
        </w:rPr>
      </w:pPr>
      <w:r w:rsidRPr="00DF07F4">
        <w:rPr>
          <w:rFonts w:eastAsiaTheme="minorHAnsi"/>
          <w:color w:val="000000"/>
          <w:sz w:val="16"/>
          <w:szCs w:val="16"/>
        </w:rPr>
        <w:t xml:space="preserve">Э/С 4409031251006950                                               </w:t>
      </w:r>
      <w:r w:rsidRPr="00DF07F4">
        <w:rPr>
          <w:rFonts w:eastAsiaTheme="minorHAnsi"/>
          <w:color w:val="000000"/>
          <w:sz w:val="16"/>
          <w:szCs w:val="16"/>
          <w:lang w:val="ru-RU"/>
        </w:rPr>
        <w:t xml:space="preserve">                                            </w:t>
      </w:r>
      <w:r w:rsidRPr="00DF07F4">
        <w:rPr>
          <w:rFonts w:eastAsiaTheme="minorHAnsi"/>
          <w:color w:val="000000"/>
          <w:sz w:val="16"/>
          <w:szCs w:val="16"/>
        </w:rPr>
        <w:t xml:space="preserve">                               Р/С 4409031251006950</w:t>
      </w:r>
    </w:p>
    <w:p w:rsidR="00221942" w:rsidRPr="00DF07F4" w:rsidRDefault="00221942" w:rsidP="00221942">
      <w:pPr>
        <w:widowControl/>
        <w:tabs>
          <w:tab w:val="left" w:pos="4253"/>
        </w:tabs>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ИУРК 28847270                                                                                                                ОКПО 28847270</w:t>
      </w:r>
    </w:p>
    <w:p w:rsidR="00221942" w:rsidRPr="00DF07F4" w:rsidRDefault="00221942" w:rsidP="00221942">
      <w:pPr>
        <w:widowControl/>
        <w:tabs>
          <w:tab w:val="left" w:pos="567"/>
          <w:tab w:val="left" w:pos="3969"/>
          <w:tab w:val="left" w:pos="5670"/>
        </w:tabs>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БИК 440903                                                                                                                     БИК 440903</w:t>
      </w:r>
    </w:p>
    <w:p w:rsidR="00221942" w:rsidRPr="00DF07F4" w:rsidRDefault="00221942" w:rsidP="00221942">
      <w:pPr>
        <w:widowControl/>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ИСН 00109201610013                                                                                                        ИНН 00109201610013</w:t>
      </w:r>
    </w:p>
    <w:p w:rsidR="00221942" w:rsidRPr="00DF07F4" w:rsidRDefault="00221942" w:rsidP="00221942">
      <w:pPr>
        <w:widowControl/>
        <w:tabs>
          <w:tab w:val="left" w:pos="2310"/>
        </w:tabs>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720212  Ормош айылы №1 к</w:t>
      </w:r>
      <w:r w:rsidRPr="00DF07F4">
        <w:rPr>
          <w:rFonts w:eastAsiaTheme="minorHAnsi"/>
          <w:color w:val="000000"/>
          <w:sz w:val="16"/>
          <w:szCs w:val="16"/>
          <w:lang w:val="ba-RU"/>
        </w:rPr>
        <w:t xml:space="preserve">өчө №5 үй </w:t>
      </w:r>
      <w:r w:rsidRPr="00DF07F4">
        <w:rPr>
          <w:rFonts w:eastAsiaTheme="minorHAnsi"/>
          <w:color w:val="000000"/>
          <w:sz w:val="16"/>
          <w:szCs w:val="16"/>
        </w:rPr>
        <w:t xml:space="preserve">                                                               720212 село Ормош ул.№1дом №5</w:t>
      </w:r>
    </w:p>
    <w:p w:rsidR="00221942" w:rsidRPr="00DF07F4" w:rsidRDefault="00221942" w:rsidP="00221942">
      <w:pPr>
        <w:widowControl/>
        <w:tabs>
          <w:tab w:val="left" w:pos="2310"/>
        </w:tabs>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тел:(03655)6-00-25 факс(03655)6-00-92, 6-00-13                                                            тел:(03655)6-00-25 факс(03655)6-00-92, 6-00-13</w:t>
      </w:r>
    </w:p>
    <w:p w:rsidR="00221942" w:rsidRPr="00DF07F4" w:rsidRDefault="00221942" w:rsidP="00221942">
      <w:pPr>
        <w:widowControl/>
        <w:autoSpaceDE/>
        <w:autoSpaceDN/>
        <w:spacing w:after="160" w:line="252" w:lineRule="auto"/>
        <w:ind w:right="-142"/>
        <w:jc w:val="center"/>
        <w:rPr>
          <w:rFonts w:eastAsiaTheme="minorHAnsi"/>
          <w:color w:val="000000"/>
          <w:sz w:val="16"/>
          <w:szCs w:val="16"/>
        </w:rPr>
      </w:pPr>
      <w:r w:rsidRPr="00DF07F4">
        <w:rPr>
          <w:rFonts w:eastAsiaTheme="minorHAnsi"/>
          <w:color w:val="000000"/>
          <w:sz w:val="16"/>
          <w:szCs w:val="16"/>
        </w:rPr>
        <w:t xml:space="preserve">e-mail:   </w:t>
      </w:r>
      <w:r w:rsidRPr="00DF07F4">
        <w:rPr>
          <w:rFonts w:eastAsiaTheme="minorHAnsi"/>
          <w:color w:val="0000FF"/>
          <w:sz w:val="16"/>
          <w:szCs w:val="16"/>
          <w:u w:val="single"/>
        </w:rPr>
        <w:t>birlikajylkenesi@gmail.com</w:t>
      </w:r>
      <w:r w:rsidRPr="00DF07F4">
        <w:rPr>
          <w:rFonts w:eastAsiaTheme="minorHAnsi"/>
          <w:color w:val="000000"/>
          <w:sz w:val="16"/>
          <w:szCs w:val="16"/>
        </w:rPr>
        <w:tab/>
        <w:t xml:space="preserve">                                                                     e-mail: </w:t>
      </w:r>
      <w:hyperlink r:id="rId6" w:history="1">
        <w:r w:rsidRPr="00DF07F4">
          <w:rPr>
            <w:rFonts w:eastAsiaTheme="minorHAnsi"/>
            <w:color w:val="0000FF"/>
            <w:sz w:val="16"/>
            <w:szCs w:val="16"/>
            <w:u w:val="single"/>
          </w:rPr>
          <w:t>birlikajylkenesi@gmail.com</w:t>
        </w:r>
      </w:hyperlink>
      <w:r w:rsidRPr="00DF07F4">
        <w:rPr>
          <w:rFonts w:eastAsiaTheme="minorHAnsi"/>
          <w:color w:val="000000"/>
          <w:sz w:val="16"/>
          <w:szCs w:val="16"/>
        </w:rPr>
        <w:tab/>
      </w:r>
    </w:p>
    <w:p w:rsidR="00221942" w:rsidRPr="00DF07F4" w:rsidRDefault="00221942" w:rsidP="00221942">
      <w:pPr>
        <w:widowControl/>
        <w:autoSpaceDE/>
        <w:autoSpaceDN/>
        <w:spacing w:after="160" w:line="252" w:lineRule="auto"/>
        <w:ind w:right="-142"/>
        <w:jc w:val="center"/>
        <w:rPr>
          <w:rFonts w:eastAsiaTheme="minorHAnsi"/>
          <w:b/>
          <w:color w:val="000000"/>
          <w:sz w:val="24"/>
          <w:szCs w:val="24"/>
        </w:rPr>
      </w:pPr>
      <w:r w:rsidRPr="00DF07F4">
        <w:rPr>
          <w:rFonts w:eastAsiaTheme="minorHAnsi"/>
          <w:noProof/>
          <w:lang w:val="ru-RU" w:eastAsia="ru-RU"/>
        </w:rPr>
        <mc:AlternateContent>
          <mc:Choice Requires="wps">
            <w:drawing>
              <wp:anchor distT="0" distB="0" distL="114300" distR="114300" simplePos="0" relativeHeight="251661312" behindDoc="0" locked="0" layoutInCell="1" allowOverlap="1" wp14:anchorId="047D6A66" wp14:editId="5A679096">
                <wp:simplePos x="0" y="0"/>
                <wp:positionH relativeFrom="margin">
                  <wp:posOffset>-432435</wp:posOffset>
                </wp:positionH>
                <wp:positionV relativeFrom="paragraph">
                  <wp:posOffset>141605</wp:posOffset>
                </wp:positionV>
                <wp:extent cx="6667500" cy="0"/>
                <wp:effectExtent l="0" t="19050" r="38100" b="3810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AAC2" id="Прямая соединительная линия 3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05pt,11.15pt" to="49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" strokeweight="4.5pt">
                <v:stroke linestyle="thinThick"/>
                <w10:wrap anchorx="margin"/>
              </v:line>
            </w:pict>
          </mc:Fallback>
        </mc:AlternateContent>
      </w:r>
    </w:p>
    <w:p w:rsidR="00221942" w:rsidRPr="00DF07F4" w:rsidRDefault="00221942" w:rsidP="00221942">
      <w:pPr>
        <w:widowControl/>
        <w:autoSpaceDE/>
        <w:autoSpaceDN/>
        <w:spacing w:after="160" w:line="252" w:lineRule="auto"/>
        <w:ind w:right="-142"/>
        <w:rPr>
          <w:rFonts w:eastAsiaTheme="minorHAnsi"/>
          <w:b/>
          <w:color w:val="000000"/>
          <w:sz w:val="24"/>
          <w:szCs w:val="24"/>
        </w:rPr>
      </w:pPr>
      <w:r w:rsidRPr="00DF07F4">
        <w:rPr>
          <w:rFonts w:eastAsiaTheme="minorHAnsi"/>
          <w:b/>
          <w:color w:val="000000"/>
        </w:rPr>
        <w:t xml:space="preserve">   </w:t>
      </w:r>
    </w:p>
    <w:p w:rsidR="00221942" w:rsidRPr="00DF07F4" w:rsidRDefault="00221942" w:rsidP="00221942">
      <w:pPr>
        <w:widowControl/>
        <w:autoSpaceDE/>
        <w:autoSpaceDN/>
        <w:spacing w:after="200" w:line="276" w:lineRule="auto"/>
        <w:ind w:right="-142"/>
        <w:jc w:val="center"/>
        <w:rPr>
          <w:rFonts w:eastAsia="Calibri"/>
          <w:b/>
          <w:color w:val="000000"/>
          <w:sz w:val="16"/>
          <w:szCs w:val="16"/>
        </w:rPr>
      </w:pPr>
      <w:r w:rsidRPr="00DF07F4">
        <w:rPr>
          <w:rFonts w:eastAsiaTheme="minorHAnsi"/>
          <w:b/>
          <w:sz w:val="28"/>
          <w:szCs w:val="28"/>
          <w:lang w:val="ky-KG"/>
        </w:rPr>
        <w:t xml:space="preserve">Бирлик айыл аймагынын айылдык Кеңешинин VII чакырылышынын кезексиз </w:t>
      </w:r>
      <w:r w:rsidRPr="00DF07F4">
        <w:rPr>
          <w:rFonts w:eastAsiaTheme="minorHAnsi"/>
          <w:b/>
          <w:sz w:val="28"/>
          <w:szCs w:val="28"/>
        </w:rPr>
        <w:t>XXV</w:t>
      </w:r>
      <w:r w:rsidRPr="00221942">
        <w:rPr>
          <w:rFonts w:eastAsiaTheme="minorHAnsi"/>
          <w:b/>
          <w:sz w:val="28"/>
          <w:szCs w:val="28"/>
        </w:rPr>
        <w:t>I</w:t>
      </w:r>
      <w:r w:rsidRPr="00DF07F4">
        <w:rPr>
          <w:rFonts w:eastAsiaTheme="minorHAnsi"/>
          <w:b/>
          <w:sz w:val="28"/>
          <w:szCs w:val="28"/>
          <w:lang w:val="ky-KG"/>
        </w:rPr>
        <w:t xml:space="preserve"> сессиясы</w:t>
      </w:r>
      <w:r w:rsidRPr="00DF07F4">
        <w:rPr>
          <w:rFonts w:eastAsiaTheme="minorHAnsi"/>
          <w:b/>
          <w:sz w:val="28"/>
          <w:szCs w:val="28"/>
        </w:rPr>
        <w:t>.</w:t>
      </w:r>
    </w:p>
    <w:p w:rsidR="00221942" w:rsidRPr="00DF07F4" w:rsidRDefault="00221942" w:rsidP="00221942">
      <w:pPr>
        <w:widowControl/>
        <w:autoSpaceDE/>
        <w:autoSpaceDN/>
        <w:spacing w:line="276" w:lineRule="auto"/>
        <w:rPr>
          <w:rFonts w:eastAsiaTheme="minorHAnsi"/>
          <w:b/>
          <w:sz w:val="24"/>
          <w:szCs w:val="24"/>
          <w:lang w:val="ky-KG"/>
        </w:rPr>
      </w:pPr>
      <w:r>
        <w:rPr>
          <w:rFonts w:eastAsiaTheme="minorHAnsi"/>
          <w:b/>
          <w:sz w:val="24"/>
          <w:szCs w:val="24"/>
          <w:lang w:val="ky-KG"/>
        </w:rPr>
        <w:t xml:space="preserve">  2024-жылдын 7-марты</w:t>
      </w:r>
      <w:r w:rsidRPr="00DF07F4">
        <w:rPr>
          <w:rFonts w:eastAsiaTheme="minorHAnsi"/>
          <w:b/>
          <w:sz w:val="24"/>
          <w:szCs w:val="24"/>
          <w:lang w:val="ky-KG"/>
        </w:rPr>
        <w:t xml:space="preserve">                         </w:t>
      </w:r>
      <w:r w:rsidRPr="00DF07F4">
        <w:rPr>
          <w:rFonts w:eastAsiaTheme="minorHAnsi"/>
          <w:b/>
          <w:sz w:val="24"/>
          <w:szCs w:val="24"/>
          <w:lang w:val="ky-KG"/>
        </w:rPr>
        <w:tab/>
      </w:r>
      <w:r w:rsidRPr="00DF07F4">
        <w:rPr>
          <w:rFonts w:eastAsiaTheme="minorHAnsi"/>
          <w:b/>
          <w:sz w:val="24"/>
          <w:szCs w:val="24"/>
          <w:lang w:val="ky-KG"/>
        </w:rPr>
        <w:tab/>
      </w:r>
      <w:r w:rsidRPr="00DF07F4">
        <w:rPr>
          <w:rFonts w:eastAsiaTheme="minorHAnsi"/>
          <w:b/>
          <w:sz w:val="24"/>
          <w:szCs w:val="24"/>
          <w:lang w:val="ky-KG"/>
        </w:rPr>
        <w:tab/>
        <w:t xml:space="preserve">          Ормош айылы</w:t>
      </w:r>
    </w:p>
    <w:p w:rsidR="00221942" w:rsidRPr="00DF07F4" w:rsidRDefault="00B02EEA" w:rsidP="00221942">
      <w:pPr>
        <w:widowControl/>
        <w:autoSpaceDE/>
        <w:autoSpaceDN/>
        <w:spacing w:after="200" w:line="276" w:lineRule="auto"/>
        <w:rPr>
          <w:rFonts w:eastAsiaTheme="minorHAnsi"/>
          <w:b/>
          <w:sz w:val="24"/>
          <w:szCs w:val="24"/>
          <w:lang w:val="ky-KG"/>
        </w:rPr>
      </w:pPr>
      <w:r>
        <w:rPr>
          <w:rFonts w:eastAsiaTheme="minorHAnsi"/>
          <w:b/>
          <w:sz w:val="24"/>
          <w:szCs w:val="24"/>
          <w:lang w:val="ky-KG"/>
        </w:rPr>
        <w:t xml:space="preserve">  Токтом № 120</w:t>
      </w:r>
      <w:r w:rsidR="00221942" w:rsidRPr="00DF07F4">
        <w:rPr>
          <w:rFonts w:eastAsiaTheme="minorHAnsi"/>
          <w:sz w:val="24"/>
          <w:szCs w:val="24"/>
          <w:lang w:val="ky-KG"/>
        </w:rPr>
        <w:t xml:space="preserve">                                                                                                                               </w:t>
      </w:r>
    </w:p>
    <w:p w:rsidR="00B02EEA" w:rsidRDefault="00221942" w:rsidP="00C21A1E">
      <w:pPr>
        <w:widowControl/>
        <w:autoSpaceDE/>
        <w:autoSpaceDN/>
        <w:spacing w:line="276" w:lineRule="auto"/>
        <w:jc w:val="right"/>
        <w:rPr>
          <w:rFonts w:eastAsiaTheme="minorHAnsi"/>
          <w:b/>
          <w:lang w:val="ky-KG"/>
        </w:rPr>
      </w:pPr>
      <w:r>
        <w:rPr>
          <w:rFonts w:eastAsiaTheme="minorHAnsi"/>
          <w:sz w:val="24"/>
          <w:szCs w:val="24"/>
          <w:lang w:val="ky-KG"/>
        </w:rPr>
        <w:t xml:space="preserve">         </w:t>
      </w:r>
      <w:r w:rsidRPr="00DF07F4">
        <w:rPr>
          <w:rFonts w:eastAsiaTheme="minorHAnsi"/>
          <w:b/>
          <w:lang w:val="ky-KG"/>
        </w:rPr>
        <w:t>Би</w:t>
      </w:r>
      <w:r>
        <w:rPr>
          <w:rFonts w:eastAsiaTheme="minorHAnsi"/>
          <w:b/>
          <w:lang w:val="ky-KG"/>
        </w:rPr>
        <w:t>рлик айыл  аймагынын</w:t>
      </w:r>
      <w:r w:rsidR="00C21A1E">
        <w:rPr>
          <w:rFonts w:eastAsiaTheme="minorHAnsi"/>
          <w:b/>
          <w:lang w:val="ky-KG"/>
        </w:rPr>
        <w:t xml:space="preserve"> Кичи- Айдаркен</w:t>
      </w:r>
    </w:p>
    <w:p w:rsidR="00B02EEA" w:rsidRDefault="00B02EEA" w:rsidP="00B02EEA">
      <w:pPr>
        <w:widowControl/>
        <w:autoSpaceDE/>
        <w:autoSpaceDN/>
        <w:spacing w:line="276" w:lineRule="auto"/>
        <w:jc w:val="center"/>
        <w:rPr>
          <w:rFonts w:eastAsiaTheme="minorHAnsi"/>
          <w:b/>
          <w:lang w:val="ky-KG"/>
        </w:rPr>
      </w:pPr>
      <w:r>
        <w:rPr>
          <w:rFonts w:eastAsiaTheme="minorHAnsi"/>
          <w:b/>
          <w:lang w:val="ky-KG"/>
        </w:rPr>
        <w:t xml:space="preserve">                                                                           </w:t>
      </w:r>
      <w:r w:rsidR="00C21A1E">
        <w:rPr>
          <w:rFonts w:eastAsiaTheme="minorHAnsi"/>
          <w:b/>
          <w:lang w:val="ky-KG"/>
        </w:rPr>
        <w:t xml:space="preserve">айылын </w:t>
      </w:r>
      <w:r>
        <w:rPr>
          <w:rFonts w:eastAsiaTheme="minorHAnsi"/>
          <w:b/>
          <w:lang w:val="ky-KG"/>
        </w:rPr>
        <w:t>ж</w:t>
      </w:r>
      <w:r w:rsidR="00C21A1E">
        <w:rPr>
          <w:rFonts w:eastAsiaTheme="minorHAnsi"/>
          <w:b/>
          <w:lang w:val="ky-KG"/>
        </w:rPr>
        <w:t>ана</w:t>
      </w:r>
      <w:r>
        <w:rPr>
          <w:rFonts w:eastAsiaTheme="minorHAnsi"/>
          <w:b/>
          <w:lang w:val="ky-KG"/>
        </w:rPr>
        <w:t xml:space="preserve"> </w:t>
      </w:r>
      <w:r w:rsidR="00C21A1E">
        <w:rPr>
          <w:rFonts w:eastAsiaTheme="minorHAnsi"/>
          <w:b/>
          <w:lang w:val="ky-KG"/>
        </w:rPr>
        <w:t xml:space="preserve">Аэропорт участогун </w:t>
      </w:r>
    </w:p>
    <w:p w:rsidR="00B02EEA" w:rsidRDefault="00C21A1E" w:rsidP="00C21A1E">
      <w:pPr>
        <w:widowControl/>
        <w:autoSpaceDE/>
        <w:autoSpaceDN/>
        <w:spacing w:line="276" w:lineRule="auto"/>
        <w:jc w:val="right"/>
        <w:rPr>
          <w:rFonts w:eastAsiaTheme="minorHAnsi"/>
          <w:b/>
          <w:lang w:val="ky-KG"/>
        </w:rPr>
      </w:pPr>
      <w:r>
        <w:rPr>
          <w:rFonts w:eastAsiaTheme="minorHAnsi"/>
          <w:b/>
          <w:lang w:val="ky-KG"/>
        </w:rPr>
        <w:t>Бирлик айыл аймагынын айыл өкмөтүнүн</w:t>
      </w:r>
    </w:p>
    <w:p w:rsidR="00C21A1E" w:rsidRPr="00DF07F4" w:rsidRDefault="00B02EEA" w:rsidP="00B02EEA">
      <w:pPr>
        <w:widowControl/>
        <w:autoSpaceDE/>
        <w:autoSpaceDN/>
        <w:spacing w:line="276" w:lineRule="auto"/>
        <w:jc w:val="center"/>
        <w:rPr>
          <w:rFonts w:eastAsiaTheme="minorHAnsi"/>
          <w:b/>
          <w:lang w:val="ky-KG"/>
        </w:rPr>
      </w:pPr>
      <w:r>
        <w:rPr>
          <w:rFonts w:eastAsiaTheme="minorHAnsi"/>
          <w:b/>
          <w:lang w:val="ky-KG"/>
        </w:rPr>
        <w:t xml:space="preserve">                                                                   курамынан чыгаруу жөнүндө</w:t>
      </w:r>
      <w:r w:rsidR="004C599F">
        <w:rPr>
          <w:rFonts w:eastAsiaTheme="minorHAnsi"/>
          <w:b/>
          <w:lang w:val="ky-KG"/>
        </w:rPr>
        <w:t>.</w:t>
      </w:r>
    </w:p>
    <w:p w:rsidR="00221942" w:rsidRPr="00DF07F4" w:rsidRDefault="00221942" w:rsidP="00221942">
      <w:pPr>
        <w:widowControl/>
        <w:autoSpaceDE/>
        <w:autoSpaceDN/>
        <w:spacing w:line="276" w:lineRule="auto"/>
        <w:rPr>
          <w:rFonts w:eastAsiaTheme="minorHAnsi"/>
          <w:b/>
          <w:lang w:val="ky-KG"/>
        </w:rPr>
      </w:pPr>
      <w:r w:rsidRPr="00DF07F4">
        <w:rPr>
          <w:rFonts w:eastAsiaTheme="minorHAnsi"/>
          <w:b/>
          <w:lang w:val="ky-KG"/>
        </w:rPr>
        <w:t>.</w:t>
      </w:r>
    </w:p>
    <w:p w:rsidR="00221942" w:rsidRPr="00DF07F4" w:rsidRDefault="00B02EEA" w:rsidP="00221942">
      <w:pPr>
        <w:widowControl/>
        <w:shd w:val="clear" w:color="auto" w:fill="FFFFFF"/>
        <w:autoSpaceDE/>
        <w:autoSpaceDN/>
        <w:spacing w:after="100" w:afterAutospacing="1"/>
        <w:rPr>
          <w:bCs/>
          <w:color w:val="333333"/>
          <w:sz w:val="24"/>
          <w:szCs w:val="24"/>
          <w:lang w:val="ky-KG" w:eastAsia="ru-RU"/>
        </w:rPr>
      </w:pPr>
      <w:r>
        <w:rPr>
          <w:rFonts w:eastAsiaTheme="minorHAnsi"/>
          <w:b/>
          <w:lang w:val="ky-KG"/>
        </w:rPr>
        <w:t xml:space="preserve">         </w:t>
      </w:r>
      <w:r w:rsidR="00221942" w:rsidRPr="00DF07F4">
        <w:rPr>
          <w:sz w:val="24"/>
          <w:szCs w:val="24"/>
          <w:lang w:val="ky-KG" w:eastAsia="ru-RU"/>
        </w:rPr>
        <w:t>Кыргыз Республикасынын Президентинин   2023-жылдын  29-декабрындагы “Кыргыз Республикасынын  айыл аймактарынын жан</w:t>
      </w:r>
      <w:r w:rsidR="00C21A1E">
        <w:rPr>
          <w:sz w:val="24"/>
          <w:szCs w:val="24"/>
          <w:lang w:val="ky-KG" w:eastAsia="ru-RU"/>
        </w:rPr>
        <w:t>а</w:t>
      </w:r>
      <w:r w:rsidR="00221942" w:rsidRPr="00DF07F4">
        <w:rPr>
          <w:sz w:val="24"/>
          <w:szCs w:val="24"/>
          <w:lang w:val="ky-KG" w:eastAsia="ru-RU"/>
        </w:rPr>
        <w:t xml:space="preserve"> шаарынын дээңгээлинде пилоттук режимде административдик- аймактык реформа жүргузүү жөнүндө” № 370 Жарлыгынын жана Кыргыз Республикасынын Министрлер Кабинетинин 2024-жылдын 7-февралындагы “Пи</w:t>
      </w:r>
      <w:r w:rsidR="00C21A1E">
        <w:rPr>
          <w:sz w:val="24"/>
          <w:szCs w:val="24"/>
          <w:lang w:val="ky-KG" w:eastAsia="ru-RU"/>
        </w:rPr>
        <w:t>лоттук режимде</w:t>
      </w:r>
      <w:r w:rsidR="00221942" w:rsidRPr="00DF07F4">
        <w:rPr>
          <w:sz w:val="24"/>
          <w:szCs w:val="24"/>
          <w:lang w:val="ky-KG" w:eastAsia="ru-RU"/>
        </w:rPr>
        <w:t xml:space="preserve"> адм</w:t>
      </w:r>
      <w:r w:rsidR="00C21A1E">
        <w:rPr>
          <w:sz w:val="24"/>
          <w:szCs w:val="24"/>
          <w:lang w:val="ky-KG" w:eastAsia="ru-RU"/>
        </w:rPr>
        <w:t>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w:t>
      </w:r>
      <w:r w:rsidR="00221942" w:rsidRPr="00DF07F4">
        <w:rPr>
          <w:sz w:val="24"/>
          <w:szCs w:val="24"/>
          <w:lang w:val="ky-KG" w:eastAsia="ru-RU"/>
        </w:rPr>
        <w:t>”</w:t>
      </w:r>
      <w:r w:rsidR="00C21A1E">
        <w:rPr>
          <w:sz w:val="24"/>
          <w:szCs w:val="24"/>
          <w:lang w:val="ky-KG" w:eastAsia="ru-RU"/>
        </w:rPr>
        <w:t xml:space="preserve">   № 52 токтомун, </w:t>
      </w:r>
      <w:r w:rsidR="00221942" w:rsidRPr="00DF07F4">
        <w:rPr>
          <w:sz w:val="24"/>
          <w:szCs w:val="24"/>
          <w:lang w:val="ky-KG" w:eastAsia="ru-RU"/>
        </w:rPr>
        <w:t xml:space="preserve">  Кы</w:t>
      </w:r>
      <w:r w:rsidR="00C21A1E">
        <w:rPr>
          <w:sz w:val="24"/>
          <w:szCs w:val="24"/>
          <w:lang w:val="ky-KG" w:eastAsia="ru-RU"/>
        </w:rPr>
        <w:t xml:space="preserve">ргыз Республикасынын  Жарандык кодексинин 92-беренесин, Кыргыз Республикасынын 2021-жылдын 20-октябрыгндагы </w:t>
      </w:r>
      <w:r w:rsidR="00221942" w:rsidRPr="00DF07F4">
        <w:rPr>
          <w:sz w:val="24"/>
          <w:szCs w:val="24"/>
          <w:lang w:val="ky-KG" w:eastAsia="ru-RU"/>
        </w:rPr>
        <w:t>“ Жергиликтүү  мамлекеттик администрация  жана жергиликтүу өз алдынч</w:t>
      </w:r>
      <w:r w:rsidR="00C21A1E">
        <w:rPr>
          <w:sz w:val="24"/>
          <w:szCs w:val="24"/>
          <w:lang w:val="ky-KG" w:eastAsia="ru-RU"/>
        </w:rPr>
        <w:t xml:space="preserve">а башкаруу органдары жөнүндө” №123  Мыйзамын , Кыргыз Республикасынын Министрлер Кабинетинин 2023-жылдын 31-мартындагы № 178-токтому менен бекитилген “ Юридикалык жактарды жана филиалдарды (өкүлчүлүктөрдү) мамлекеттик каттоонун тартиби жөнүндө” Жобону жетекчиликке алып  </w:t>
      </w:r>
      <w:r w:rsidR="00221942" w:rsidRPr="00DF07F4">
        <w:rPr>
          <w:sz w:val="24"/>
          <w:szCs w:val="24"/>
          <w:lang w:val="ky-KG" w:eastAsia="ru-RU"/>
        </w:rPr>
        <w:t xml:space="preserve"> </w:t>
      </w:r>
      <w:r w:rsidR="00221942" w:rsidRPr="00DF07F4">
        <w:rPr>
          <w:b/>
          <w:sz w:val="24"/>
          <w:szCs w:val="24"/>
          <w:lang w:val="ky-KG" w:eastAsia="ru-RU"/>
        </w:rPr>
        <w:t xml:space="preserve"> Бирлик айыл аймагынын айылдык Кеңеши</w:t>
      </w:r>
    </w:p>
    <w:p w:rsidR="00221942" w:rsidRDefault="00221942" w:rsidP="00221942">
      <w:pPr>
        <w:widowControl/>
        <w:shd w:val="clear" w:color="auto" w:fill="FFFFFF"/>
        <w:autoSpaceDE/>
        <w:autoSpaceDN/>
        <w:spacing w:after="100" w:afterAutospacing="1"/>
        <w:jc w:val="center"/>
        <w:rPr>
          <w:bCs/>
          <w:color w:val="333333"/>
          <w:sz w:val="24"/>
          <w:szCs w:val="24"/>
          <w:lang w:val="ky-KG" w:eastAsia="ru-RU"/>
        </w:rPr>
      </w:pPr>
      <w:r w:rsidRPr="00DF07F4">
        <w:rPr>
          <w:bCs/>
          <w:color w:val="333333"/>
          <w:sz w:val="24"/>
          <w:szCs w:val="24"/>
          <w:lang w:val="ky-KG" w:eastAsia="ru-RU"/>
        </w:rPr>
        <w:t>ТОКТОМ КЫЛАТ:</w:t>
      </w:r>
    </w:p>
    <w:p w:rsidR="00C21A1E" w:rsidRPr="00B02EEA" w:rsidRDefault="00B02EEA" w:rsidP="00B02EEA">
      <w:pPr>
        <w:widowControl/>
        <w:shd w:val="clear" w:color="auto" w:fill="FFFFFF"/>
        <w:autoSpaceDE/>
        <w:autoSpaceDN/>
        <w:spacing w:after="100" w:afterAutospacing="1"/>
        <w:rPr>
          <w:color w:val="333333"/>
          <w:sz w:val="24"/>
          <w:szCs w:val="24"/>
          <w:lang w:val="ky-KG" w:eastAsia="ru-RU"/>
        </w:rPr>
      </w:pPr>
      <w:r>
        <w:rPr>
          <w:color w:val="333333"/>
          <w:sz w:val="24"/>
          <w:szCs w:val="24"/>
          <w:lang w:val="ky-KG" w:eastAsia="ru-RU"/>
        </w:rPr>
        <w:t>1.</w:t>
      </w:r>
      <w:r w:rsidR="00C21A1E" w:rsidRPr="00B02EEA">
        <w:rPr>
          <w:color w:val="333333"/>
          <w:sz w:val="24"/>
          <w:szCs w:val="24"/>
          <w:lang w:val="ky-KG" w:eastAsia="ru-RU"/>
        </w:rPr>
        <w:t>Бирлик айыл аймагынын  Кичи- Айдаркен айылы жана Аэропорт участогу Айдаркен шаардык мэриясынын курамына өткөрүлүп берилгендиктен Бирлик айыл аймагынын курамынан</w:t>
      </w:r>
      <w:r w:rsidRPr="00B02EEA">
        <w:rPr>
          <w:color w:val="333333"/>
          <w:sz w:val="24"/>
          <w:szCs w:val="24"/>
          <w:lang w:val="ky-KG" w:eastAsia="ru-RU"/>
        </w:rPr>
        <w:t xml:space="preserve"> чыгарылып, “Бирлик айыл аймагынын айыл өкмөтү” болуп кайра каттоодон өтүүгө уруксат берилсин.</w:t>
      </w:r>
    </w:p>
    <w:p w:rsidR="00B02EEA" w:rsidRPr="00B02EEA" w:rsidRDefault="00B02EEA" w:rsidP="00B02EEA">
      <w:pPr>
        <w:widowControl/>
        <w:shd w:val="clear" w:color="auto" w:fill="FFFFFF"/>
        <w:autoSpaceDE/>
        <w:autoSpaceDN/>
        <w:spacing w:after="100" w:afterAutospacing="1"/>
        <w:rPr>
          <w:color w:val="333333"/>
          <w:sz w:val="24"/>
          <w:szCs w:val="24"/>
          <w:lang w:val="ky-KG" w:eastAsia="ru-RU"/>
        </w:rPr>
      </w:pPr>
      <w:r>
        <w:rPr>
          <w:color w:val="333333"/>
          <w:sz w:val="24"/>
          <w:szCs w:val="24"/>
          <w:lang w:val="ky-KG" w:eastAsia="ru-RU"/>
        </w:rPr>
        <w:t>2.</w:t>
      </w:r>
      <w:r w:rsidRPr="00B02EEA">
        <w:rPr>
          <w:color w:val="333333"/>
          <w:sz w:val="24"/>
          <w:szCs w:val="24"/>
          <w:lang w:val="ky-KG" w:eastAsia="ru-RU"/>
        </w:rPr>
        <w:t>Бирлик айыл аймагынын курамынан чыгарылып Айдаркен шаардык мэриясынын курамына киргизилген айыл аймактардын айылдарынын мүлкүн инвентаризациялоо жана өткөрүп берүү, өткөрүп алуу актыларын бүтүрүу жана кол коюу жагы  Бирлик айыл аймагынын айыл өкмөтүнүн башчысы Ж.Маканбаевге  жуктөлсүн.</w:t>
      </w:r>
    </w:p>
    <w:p w:rsidR="00771472" w:rsidRDefault="00771472" w:rsidP="00B02EEA">
      <w:pPr>
        <w:widowControl/>
        <w:shd w:val="clear" w:color="auto" w:fill="FFFFFF"/>
        <w:autoSpaceDE/>
        <w:autoSpaceDN/>
        <w:spacing w:after="100" w:afterAutospacing="1"/>
        <w:rPr>
          <w:color w:val="333333"/>
          <w:sz w:val="24"/>
          <w:szCs w:val="24"/>
          <w:lang w:val="ky-KG" w:eastAsia="ru-RU"/>
        </w:rPr>
      </w:pPr>
      <w:bookmarkStart w:id="0" w:name="_GoBack"/>
      <w:bookmarkEnd w:id="0"/>
    </w:p>
    <w:p w:rsidR="00B02EEA" w:rsidRPr="00B02EEA" w:rsidRDefault="00B02EEA" w:rsidP="00B02EEA">
      <w:pPr>
        <w:widowControl/>
        <w:shd w:val="clear" w:color="auto" w:fill="FFFFFF"/>
        <w:autoSpaceDE/>
        <w:autoSpaceDN/>
        <w:spacing w:after="100" w:afterAutospacing="1"/>
        <w:rPr>
          <w:color w:val="333333"/>
          <w:sz w:val="24"/>
          <w:szCs w:val="24"/>
          <w:lang w:val="ky-KG" w:eastAsia="ru-RU"/>
        </w:rPr>
      </w:pPr>
      <w:r>
        <w:rPr>
          <w:color w:val="333333"/>
          <w:sz w:val="24"/>
          <w:szCs w:val="24"/>
          <w:lang w:val="ky-KG" w:eastAsia="ru-RU"/>
        </w:rPr>
        <w:lastRenderedPageBreak/>
        <w:t>3.</w:t>
      </w:r>
      <w:r w:rsidRPr="00B02EEA">
        <w:rPr>
          <w:color w:val="333333"/>
          <w:sz w:val="24"/>
          <w:szCs w:val="24"/>
          <w:lang w:val="ky-KG" w:eastAsia="ru-RU"/>
        </w:rPr>
        <w:t>Токтомдун аткарылышын көзөмөлдөө жагын өзүмө калтырам.</w:t>
      </w:r>
    </w:p>
    <w:p w:rsidR="00B02EEA" w:rsidRPr="00B02EEA" w:rsidRDefault="00B02EEA" w:rsidP="00B02EEA">
      <w:pPr>
        <w:widowControl/>
        <w:shd w:val="clear" w:color="auto" w:fill="FFFFFF"/>
        <w:autoSpaceDE/>
        <w:autoSpaceDN/>
        <w:spacing w:after="100" w:afterAutospacing="1"/>
        <w:rPr>
          <w:color w:val="333333"/>
          <w:sz w:val="24"/>
          <w:szCs w:val="24"/>
          <w:lang w:val="ky-KG" w:eastAsia="ru-RU"/>
        </w:rPr>
      </w:pPr>
      <w:r>
        <w:rPr>
          <w:color w:val="333333"/>
          <w:sz w:val="24"/>
          <w:szCs w:val="24"/>
          <w:lang w:val="ky-KG" w:eastAsia="ru-RU"/>
        </w:rPr>
        <w:t>4.</w:t>
      </w:r>
      <w:r w:rsidRPr="00B02EEA">
        <w:rPr>
          <w:color w:val="333333"/>
          <w:sz w:val="24"/>
          <w:szCs w:val="24"/>
          <w:lang w:val="ky-KG" w:eastAsia="ru-RU"/>
        </w:rPr>
        <w:t xml:space="preserve"> Токтомду каттоодон өткөрүү жагы областык Юстиция башкармалыгынан суралсын.</w:t>
      </w:r>
    </w:p>
    <w:p w:rsidR="00B02EEA" w:rsidRPr="00B02EEA" w:rsidRDefault="00B02EEA" w:rsidP="00B02EEA">
      <w:pPr>
        <w:widowControl/>
        <w:shd w:val="clear" w:color="auto" w:fill="FFFFFF"/>
        <w:autoSpaceDE/>
        <w:autoSpaceDN/>
        <w:spacing w:after="100" w:afterAutospacing="1"/>
        <w:ind w:left="360"/>
        <w:rPr>
          <w:color w:val="333333"/>
          <w:sz w:val="24"/>
          <w:szCs w:val="24"/>
          <w:lang w:val="ky-KG" w:eastAsia="ru-RU"/>
        </w:rPr>
      </w:pPr>
      <w:r>
        <w:rPr>
          <w:color w:val="333333"/>
          <w:sz w:val="24"/>
          <w:szCs w:val="24"/>
          <w:lang w:val="ky-KG" w:eastAsia="ru-RU"/>
        </w:rPr>
        <w:t>Бирлик айыл аймагынын айылдык Кеңешинин төрагасы:                                 С.Каламов</w:t>
      </w:r>
    </w:p>
    <w:p w:rsidR="00A60891" w:rsidRPr="00C21A1E" w:rsidRDefault="00A60891">
      <w:pPr>
        <w:rPr>
          <w:lang w:val="ky-KG"/>
        </w:rPr>
      </w:pPr>
    </w:p>
    <w:sectPr w:rsidR="00A60891" w:rsidRPr="00C21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F0804"/>
    <w:multiLevelType w:val="hybridMultilevel"/>
    <w:tmpl w:val="AD285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42"/>
    <w:rsid w:val="00221942"/>
    <w:rsid w:val="004C599F"/>
    <w:rsid w:val="00771472"/>
    <w:rsid w:val="00A1630C"/>
    <w:rsid w:val="00A60891"/>
    <w:rsid w:val="00B02EEA"/>
    <w:rsid w:val="00C21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A8AD"/>
  <w15:chartTrackingRefBased/>
  <w15:docId w15:val="{0C12C831-F006-46EE-AFA9-930958DB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21942"/>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A1E"/>
    <w:pPr>
      <w:ind w:left="720"/>
      <w:contextualSpacing/>
    </w:pPr>
  </w:style>
  <w:style w:type="paragraph" w:styleId="a4">
    <w:name w:val="Balloon Text"/>
    <w:basedOn w:val="a"/>
    <w:link w:val="a5"/>
    <w:uiPriority w:val="99"/>
    <w:semiHidden/>
    <w:unhideWhenUsed/>
    <w:rsid w:val="00771472"/>
    <w:rPr>
      <w:rFonts w:ascii="Segoe UI" w:hAnsi="Segoe UI" w:cs="Segoe UI"/>
      <w:sz w:val="18"/>
      <w:szCs w:val="18"/>
    </w:rPr>
  </w:style>
  <w:style w:type="character" w:customStyle="1" w:styleId="a5">
    <w:name w:val="Текст выноски Знак"/>
    <w:basedOn w:val="a0"/>
    <w:link w:val="a4"/>
    <w:uiPriority w:val="99"/>
    <w:semiHidden/>
    <w:rsid w:val="00771472"/>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likajylkenesi@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2024-04-02T07:05:00Z</cp:lastPrinted>
  <dcterms:created xsi:type="dcterms:W3CDTF">2024-04-02T06:33:00Z</dcterms:created>
  <dcterms:modified xsi:type="dcterms:W3CDTF">2024-04-02T07:27:00Z</dcterms:modified>
</cp:coreProperties>
</file>