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BD3" w:rsidRPr="007621C7" w:rsidRDefault="00981BD3" w:rsidP="00981BD3">
      <w:pPr>
        <w:spacing w:after="0" w:line="252" w:lineRule="auto"/>
        <w:ind w:right="85"/>
        <w:jc w:val="center"/>
        <w:rPr>
          <w:rFonts w:ascii="Times New Roman" w:hAnsi="Times New Roman" w:cs="Times New Roman"/>
          <w:b/>
          <w:color w:val="000000"/>
          <w:sz w:val="21"/>
          <w:szCs w:val="21"/>
        </w:rPr>
      </w:pPr>
      <w:r w:rsidRPr="00EC5028">
        <w:rPr>
          <w:rFonts w:ascii="Times New Roman" w:hAnsi="Times New Roman" w:cs="Times New Roman"/>
          <w:noProof/>
          <w:lang w:eastAsia="ru-RU"/>
        </w:rPr>
        <w:drawing>
          <wp:anchor distT="0" distB="0" distL="114300" distR="114300" simplePos="0" relativeHeight="251659264" behindDoc="0" locked="0" layoutInCell="1" allowOverlap="1" wp14:anchorId="581B9B77" wp14:editId="36281A18">
            <wp:simplePos x="0" y="0"/>
            <wp:positionH relativeFrom="page">
              <wp:align>center</wp:align>
            </wp:positionH>
            <wp:positionV relativeFrom="paragraph">
              <wp:posOffset>132715</wp:posOffset>
            </wp:positionV>
            <wp:extent cx="727710" cy="729615"/>
            <wp:effectExtent l="0" t="0" r="0" b="0"/>
            <wp:wrapSquare wrapText="bothSides"/>
            <wp:docPr id="30" name="Рисунок 30" descr="gerb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kr"/>
                    <pic:cNvPicPr>
                      <a:picLocks noChangeAspect="1" noChangeArrowheads="1"/>
                    </pic:cNvPicPr>
                  </pic:nvPicPr>
                  <pic:blipFill>
                    <a:blip r:embed="rId4" cstate="print">
                      <a:lum bright="12000"/>
                      <a:extLst>
                        <a:ext uri="{28A0092B-C50C-407E-A947-70E740481C1C}">
                          <a14:useLocalDpi xmlns:a14="http://schemas.microsoft.com/office/drawing/2010/main" val="0"/>
                        </a:ext>
                      </a:extLst>
                    </a:blip>
                    <a:srcRect/>
                    <a:stretch>
                      <a:fillRect/>
                    </a:stretch>
                  </pic:blipFill>
                  <pic:spPr bwMode="auto">
                    <a:xfrm>
                      <a:off x="0" y="0"/>
                      <a:ext cx="727710" cy="729615"/>
                    </a:xfrm>
                    <a:prstGeom prst="rect">
                      <a:avLst/>
                    </a:prstGeom>
                    <a:noFill/>
                  </pic:spPr>
                </pic:pic>
              </a:graphicData>
            </a:graphic>
            <wp14:sizeRelH relativeFrom="page">
              <wp14:pctWidth>0</wp14:pctWidth>
            </wp14:sizeRelH>
            <wp14:sizeRelV relativeFrom="page">
              <wp14:pctHeight>0</wp14:pctHeight>
            </wp14:sizeRelV>
          </wp:anchor>
        </w:drawing>
      </w:r>
      <w:r w:rsidRPr="007621C7">
        <w:rPr>
          <w:noProof/>
          <w:lang w:eastAsia="ru-RU"/>
        </w:rPr>
        <w:drawing>
          <wp:anchor distT="0" distB="0" distL="114300" distR="114300" simplePos="0" relativeHeight="251660288" behindDoc="0" locked="0" layoutInCell="1" allowOverlap="1" wp14:anchorId="3B7DD9D8" wp14:editId="661B061D">
            <wp:simplePos x="0" y="0"/>
            <wp:positionH relativeFrom="page">
              <wp:align>center</wp:align>
            </wp:positionH>
            <wp:positionV relativeFrom="paragraph">
              <wp:posOffset>132715</wp:posOffset>
            </wp:positionV>
            <wp:extent cx="727710" cy="729615"/>
            <wp:effectExtent l="0" t="0" r="0" b="0"/>
            <wp:wrapSquare wrapText="bothSides"/>
            <wp:docPr id="31" name="Рисунок 31" descr="gerb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gerbkr"/>
                    <pic:cNvPicPr>
                      <a:picLocks noChangeAspect="1" noChangeArrowheads="1"/>
                    </pic:cNvPicPr>
                  </pic:nvPicPr>
                  <pic:blipFill>
                    <a:blip r:embed="rId4" cstate="print">
                      <a:lum bright="12000"/>
                      <a:extLst>
                        <a:ext uri="{28A0092B-C50C-407E-A947-70E740481C1C}">
                          <a14:useLocalDpi xmlns:a14="http://schemas.microsoft.com/office/drawing/2010/main" val="0"/>
                        </a:ext>
                      </a:extLst>
                    </a:blip>
                    <a:srcRect/>
                    <a:stretch>
                      <a:fillRect/>
                    </a:stretch>
                  </pic:blipFill>
                  <pic:spPr bwMode="auto">
                    <a:xfrm>
                      <a:off x="0" y="0"/>
                      <a:ext cx="727710" cy="729615"/>
                    </a:xfrm>
                    <a:prstGeom prst="rect">
                      <a:avLst/>
                    </a:prstGeom>
                    <a:noFill/>
                  </pic:spPr>
                </pic:pic>
              </a:graphicData>
            </a:graphic>
            <wp14:sizeRelH relativeFrom="page">
              <wp14:pctWidth>0</wp14:pctWidth>
            </wp14:sizeRelH>
            <wp14:sizeRelV relativeFrom="page">
              <wp14:pctHeight>0</wp14:pctHeight>
            </wp14:sizeRelV>
          </wp:anchor>
        </w:drawing>
      </w:r>
      <w:r w:rsidRPr="007621C7">
        <w:rPr>
          <w:rFonts w:ascii="Times New Roman" w:hAnsi="Times New Roman" w:cs="Times New Roman"/>
          <w:b/>
          <w:color w:val="000000"/>
          <w:sz w:val="21"/>
          <w:szCs w:val="21"/>
        </w:rPr>
        <w:t xml:space="preserve">КЫРГЫЗ РЕСПУБЛИКАСЫ      </w:t>
      </w:r>
      <w:r w:rsidRPr="007621C7">
        <w:rPr>
          <w:rFonts w:ascii="Times New Roman" w:hAnsi="Times New Roman" w:cs="Times New Roman"/>
          <w:b/>
          <w:color w:val="000000"/>
          <w:sz w:val="21"/>
          <w:szCs w:val="21"/>
          <w:lang w:val="ky-KG"/>
        </w:rPr>
        <w:t xml:space="preserve">                         </w:t>
      </w:r>
      <w:r w:rsidRPr="007621C7">
        <w:rPr>
          <w:rFonts w:ascii="Times New Roman" w:hAnsi="Times New Roman" w:cs="Times New Roman"/>
          <w:b/>
          <w:color w:val="000000"/>
          <w:sz w:val="21"/>
          <w:szCs w:val="21"/>
        </w:rPr>
        <w:t>КЫРГЫЗСКАЯ РЕСПУБЛИКА</w:t>
      </w:r>
    </w:p>
    <w:p w:rsidR="00981BD3" w:rsidRPr="007621C7" w:rsidRDefault="00981BD3" w:rsidP="00981BD3">
      <w:pPr>
        <w:spacing w:after="0" w:line="252" w:lineRule="auto"/>
        <w:ind w:right="85"/>
        <w:jc w:val="center"/>
        <w:rPr>
          <w:rFonts w:ascii="Times New Roman" w:hAnsi="Times New Roman" w:cs="Times New Roman"/>
          <w:b/>
          <w:color w:val="000000"/>
          <w:sz w:val="21"/>
          <w:szCs w:val="21"/>
        </w:rPr>
      </w:pPr>
      <w:r w:rsidRPr="007621C7">
        <w:rPr>
          <w:rFonts w:ascii="Times New Roman" w:hAnsi="Times New Roman" w:cs="Times New Roman"/>
          <w:b/>
          <w:color w:val="000000"/>
          <w:sz w:val="21"/>
          <w:szCs w:val="21"/>
        </w:rPr>
        <w:t xml:space="preserve">   </w:t>
      </w:r>
      <w:r w:rsidRPr="007621C7">
        <w:rPr>
          <w:rFonts w:ascii="Times New Roman" w:hAnsi="Times New Roman" w:cs="Times New Roman"/>
          <w:b/>
          <w:color w:val="000000"/>
          <w:sz w:val="21"/>
          <w:szCs w:val="21"/>
        </w:rPr>
        <w:tab/>
        <w:t xml:space="preserve">БАТКЕН </w:t>
      </w:r>
      <w:proofErr w:type="gramStart"/>
      <w:r w:rsidRPr="007621C7">
        <w:rPr>
          <w:rFonts w:ascii="Times New Roman" w:hAnsi="Times New Roman" w:cs="Times New Roman"/>
          <w:b/>
          <w:color w:val="000000"/>
          <w:sz w:val="21"/>
          <w:szCs w:val="21"/>
        </w:rPr>
        <w:t xml:space="preserve">ОБЛУСУ  </w:t>
      </w:r>
      <w:r w:rsidRPr="007621C7">
        <w:rPr>
          <w:rFonts w:ascii="Times New Roman" w:hAnsi="Times New Roman" w:cs="Times New Roman"/>
          <w:b/>
          <w:color w:val="000000"/>
          <w:sz w:val="21"/>
          <w:szCs w:val="21"/>
        </w:rPr>
        <w:tab/>
      </w:r>
      <w:proofErr w:type="gramEnd"/>
      <w:r w:rsidRPr="007621C7">
        <w:rPr>
          <w:rFonts w:ascii="Times New Roman" w:hAnsi="Times New Roman" w:cs="Times New Roman"/>
          <w:b/>
          <w:color w:val="000000"/>
          <w:sz w:val="21"/>
          <w:szCs w:val="21"/>
        </w:rPr>
        <w:t xml:space="preserve">           БАТКЕНСКАЯ ОБЛАСТЬ</w:t>
      </w:r>
    </w:p>
    <w:p w:rsidR="00981BD3" w:rsidRPr="007621C7" w:rsidRDefault="00981BD3" w:rsidP="00981BD3">
      <w:pPr>
        <w:spacing w:after="0" w:line="252" w:lineRule="auto"/>
        <w:ind w:right="-142"/>
        <w:jc w:val="center"/>
        <w:rPr>
          <w:rFonts w:ascii="Times New Roman" w:hAnsi="Times New Roman" w:cs="Times New Roman"/>
          <w:b/>
          <w:color w:val="000000"/>
          <w:sz w:val="21"/>
          <w:szCs w:val="21"/>
        </w:rPr>
      </w:pPr>
      <w:r w:rsidRPr="007621C7">
        <w:rPr>
          <w:rFonts w:ascii="Times New Roman" w:hAnsi="Times New Roman" w:cs="Times New Roman"/>
          <w:b/>
          <w:color w:val="000000"/>
          <w:sz w:val="21"/>
          <w:szCs w:val="21"/>
        </w:rPr>
        <w:t>КАДАМЖАЙ РАЙОНУ</w:t>
      </w:r>
      <w:r w:rsidRPr="007621C7">
        <w:rPr>
          <w:rFonts w:ascii="Times New Roman" w:hAnsi="Times New Roman" w:cs="Times New Roman"/>
          <w:b/>
          <w:color w:val="000000"/>
          <w:sz w:val="21"/>
          <w:szCs w:val="21"/>
        </w:rPr>
        <w:tab/>
        <w:t xml:space="preserve">                   КАДАМЖАЙСКИЙ РАЙОН         </w:t>
      </w:r>
    </w:p>
    <w:p w:rsidR="00981BD3" w:rsidRPr="007621C7" w:rsidRDefault="00981BD3" w:rsidP="00981BD3">
      <w:pPr>
        <w:spacing w:after="0" w:line="252" w:lineRule="auto"/>
        <w:ind w:right="-142"/>
        <w:jc w:val="center"/>
        <w:rPr>
          <w:rFonts w:ascii="Times New Roman" w:hAnsi="Times New Roman" w:cs="Times New Roman"/>
          <w:b/>
          <w:color w:val="000000"/>
          <w:sz w:val="21"/>
          <w:szCs w:val="21"/>
          <w:lang w:val="ba-RU"/>
        </w:rPr>
      </w:pPr>
      <w:r w:rsidRPr="007621C7">
        <w:rPr>
          <w:rFonts w:ascii="Times New Roman" w:hAnsi="Times New Roman" w:cs="Times New Roman"/>
          <w:b/>
          <w:color w:val="000000"/>
          <w:sz w:val="21"/>
          <w:szCs w:val="21"/>
        </w:rPr>
        <w:t>БИРЛИК АЙЫЛ АЙМАГЫНЫН                                        АЙЫЛ</w:t>
      </w:r>
      <w:r w:rsidRPr="007621C7">
        <w:rPr>
          <w:rFonts w:ascii="Times New Roman" w:hAnsi="Times New Roman" w:cs="Times New Roman"/>
          <w:b/>
          <w:color w:val="000000"/>
          <w:sz w:val="21"/>
          <w:szCs w:val="21"/>
          <w:lang w:val="ky-KG"/>
        </w:rPr>
        <w:t>НЫЙ</w:t>
      </w:r>
      <w:r w:rsidRPr="007621C7">
        <w:rPr>
          <w:rFonts w:ascii="Times New Roman" w:hAnsi="Times New Roman" w:cs="Times New Roman"/>
          <w:b/>
          <w:color w:val="000000"/>
          <w:sz w:val="21"/>
          <w:szCs w:val="21"/>
          <w:lang w:val="ba-RU"/>
        </w:rPr>
        <w:t xml:space="preserve"> КЕНЕШ </w:t>
      </w:r>
      <w:r w:rsidRPr="007621C7">
        <w:rPr>
          <w:rFonts w:ascii="Times New Roman" w:hAnsi="Times New Roman" w:cs="Times New Roman"/>
          <w:b/>
          <w:color w:val="000000"/>
          <w:sz w:val="21"/>
          <w:szCs w:val="21"/>
        </w:rPr>
        <w:t>БИРЛИК</w:t>
      </w:r>
      <w:r w:rsidRPr="007621C7">
        <w:rPr>
          <w:rFonts w:ascii="Times New Roman" w:hAnsi="Times New Roman" w:cs="Times New Roman"/>
          <w:b/>
          <w:color w:val="000000"/>
          <w:sz w:val="21"/>
          <w:szCs w:val="21"/>
          <w:lang w:val="ba-RU"/>
        </w:rPr>
        <w:t>СКОГО</w:t>
      </w:r>
    </w:p>
    <w:p w:rsidR="00981BD3" w:rsidRPr="007621C7" w:rsidRDefault="00981BD3" w:rsidP="00981BD3">
      <w:pPr>
        <w:spacing w:after="0" w:line="252" w:lineRule="auto"/>
        <w:ind w:right="-142"/>
        <w:jc w:val="center"/>
        <w:rPr>
          <w:rFonts w:ascii="Times New Roman" w:hAnsi="Times New Roman" w:cs="Times New Roman"/>
          <w:b/>
          <w:color w:val="000000"/>
          <w:sz w:val="21"/>
          <w:szCs w:val="21"/>
          <w:lang w:val="kk-KZ"/>
        </w:rPr>
      </w:pPr>
      <w:r w:rsidRPr="007621C7">
        <w:rPr>
          <w:rFonts w:ascii="Times New Roman" w:hAnsi="Times New Roman" w:cs="Times New Roman"/>
          <w:b/>
          <w:color w:val="000000"/>
          <w:sz w:val="21"/>
          <w:szCs w:val="21"/>
          <w:lang w:val="kk-KZ"/>
        </w:rPr>
        <w:t xml:space="preserve">АЙЫЛДЫК </w:t>
      </w:r>
      <w:r>
        <w:rPr>
          <w:rFonts w:ascii="Times New Roman" w:hAnsi="Times New Roman" w:cs="Times New Roman"/>
          <w:b/>
          <w:color w:val="000000"/>
          <w:sz w:val="21"/>
          <w:szCs w:val="21"/>
          <w:lang w:val="ba-RU"/>
        </w:rPr>
        <w:t>КЕҢ</w:t>
      </w:r>
      <w:r w:rsidRPr="007621C7">
        <w:rPr>
          <w:rFonts w:ascii="Times New Roman" w:hAnsi="Times New Roman" w:cs="Times New Roman"/>
          <w:b/>
          <w:color w:val="000000"/>
          <w:sz w:val="21"/>
          <w:szCs w:val="21"/>
          <w:lang w:val="ba-RU"/>
        </w:rPr>
        <w:t>ЕШИ</w:t>
      </w:r>
      <w:r w:rsidRPr="007621C7">
        <w:rPr>
          <w:rFonts w:ascii="Times New Roman" w:hAnsi="Times New Roman" w:cs="Times New Roman"/>
          <w:b/>
          <w:color w:val="000000"/>
          <w:sz w:val="21"/>
          <w:szCs w:val="21"/>
          <w:lang w:val="kk-KZ"/>
        </w:rPr>
        <w:t xml:space="preserve">                                                                  АЙЫЛНОГО АЙМАКА</w:t>
      </w:r>
    </w:p>
    <w:p w:rsidR="00981BD3" w:rsidRPr="007621C7" w:rsidRDefault="00981BD3" w:rsidP="00981BD3">
      <w:pPr>
        <w:spacing w:after="0" w:line="252" w:lineRule="auto"/>
        <w:ind w:left="720" w:right="-142"/>
        <w:jc w:val="center"/>
        <w:rPr>
          <w:rFonts w:ascii="Times New Roman" w:hAnsi="Times New Roman" w:cs="Times New Roman"/>
          <w:color w:val="000000"/>
          <w:sz w:val="16"/>
          <w:szCs w:val="16"/>
          <w:lang w:val="kk-KZ"/>
        </w:rPr>
      </w:pPr>
      <w:r w:rsidRPr="007621C7">
        <w:rPr>
          <w:rFonts w:ascii="Times New Roman" w:hAnsi="Times New Roman" w:cs="Times New Roman"/>
          <w:color w:val="000000"/>
          <w:sz w:val="16"/>
          <w:szCs w:val="16"/>
          <w:lang w:val="kk-KZ"/>
        </w:rPr>
        <w:t xml:space="preserve">Э/С 4409031251006950                                               </w:t>
      </w:r>
      <w:r w:rsidRPr="007621C7">
        <w:rPr>
          <w:rFonts w:ascii="Times New Roman" w:hAnsi="Times New Roman" w:cs="Times New Roman"/>
          <w:color w:val="000000"/>
          <w:sz w:val="16"/>
          <w:szCs w:val="16"/>
        </w:rPr>
        <w:t xml:space="preserve">                                            </w:t>
      </w:r>
      <w:r w:rsidRPr="007621C7">
        <w:rPr>
          <w:rFonts w:ascii="Times New Roman" w:hAnsi="Times New Roman" w:cs="Times New Roman"/>
          <w:color w:val="000000"/>
          <w:sz w:val="16"/>
          <w:szCs w:val="16"/>
          <w:lang w:val="kk-KZ"/>
        </w:rPr>
        <w:t xml:space="preserve">                               Р/С 4409031251006950</w:t>
      </w:r>
    </w:p>
    <w:p w:rsidR="00981BD3" w:rsidRPr="007621C7" w:rsidRDefault="00981BD3" w:rsidP="00981BD3">
      <w:pPr>
        <w:tabs>
          <w:tab w:val="left" w:pos="4253"/>
        </w:tabs>
        <w:spacing w:after="0" w:line="252" w:lineRule="auto"/>
        <w:ind w:right="-142"/>
        <w:jc w:val="center"/>
        <w:rPr>
          <w:rFonts w:ascii="Times New Roman" w:hAnsi="Times New Roman" w:cs="Times New Roman"/>
          <w:color w:val="000000"/>
          <w:sz w:val="16"/>
          <w:szCs w:val="16"/>
          <w:lang w:val="kk-KZ"/>
        </w:rPr>
      </w:pPr>
      <w:r w:rsidRPr="007621C7">
        <w:rPr>
          <w:rFonts w:ascii="Times New Roman" w:hAnsi="Times New Roman" w:cs="Times New Roman"/>
          <w:color w:val="000000"/>
          <w:sz w:val="16"/>
          <w:szCs w:val="16"/>
          <w:lang w:val="kk-KZ"/>
        </w:rPr>
        <w:t>ИУРК 28847270                                                                                                                ОКПО 28847270</w:t>
      </w:r>
    </w:p>
    <w:p w:rsidR="00981BD3" w:rsidRPr="007621C7" w:rsidRDefault="00981BD3" w:rsidP="00981BD3">
      <w:pPr>
        <w:tabs>
          <w:tab w:val="left" w:pos="567"/>
          <w:tab w:val="left" w:pos="3969"/>
          <w:tab w:val="left" w:pos="5670"/>
        </w:tabs>
        <w:spacing w:after="0" w:line="252" w:lineRule="auto"/>
        <w:ind w:right="-142"/>
        <w:jc w:val="center"/>
        <w:rPr>
          <w:rFonts w:ascii="Times New Roman" w:hAnsi="Times New Roman" w:cs="Times New Roman"/>
          <w:color w:val="000000"/>
          <w:sz w:val="16"/>
          <w:szCs w:val="16"/>
          <w:lang w:val="kk-KZ"/>
        </w:rPr>
      </w:pPr>
      <w:r w:rsidRPr="007621C7">
        <w:rPr>
          <w:rFonts w:ascii="Times New Roman" w:hAnsi="Times New Roman" w:cs="Times New Roman"/>
          <w:color w:val="000000"/>
          <w:sz w:val="16"/>
          <w:szCs w:val="16"/>
          <w:lang w:val="kk-KZ"/>
        </w:rPr>
        <w:t>БИК 440903                                                                                                                     БИК 440903</w:t>
      </w:r>
    </w:p>
    <w:p w:rsidR="00981BD3" w:rsidRPr="007621C7" w:rsidRDefault="00981BD3" w:rsidP="00981BD3">
      <w:pPr>
        <w:spacing w:after="0" w:line="252" w:lineRule="auto"/>
        <w:ind w:right="-142"/>
        <w:jc w:val="center"/>
        <w:rPr>
          <w:rFonts w:ascii="Times New Roman" w:hAnsi="Times New Roman" w:cs="Times New Roman"/>
          <w:color w:val="000000"/>
          <w:sz w:val="16"/>
          <w:szCs w:val="16"/>
          <w:lang w:val="kk-KZ"/>
        </w:rPr>
      </w:pPr>
      <w:r w:rsidRPr="007621C7">
        <w:rPr>
          <w:rFonts w:ascii="Times New Roman" w:hAnsi="Times New Roman" w:cs="Times New Roman"/>
          <w:color w:val="000000"/>
          <w:sz w:val="16"/>
          <w:szCs w:val="16"/>
          <w:lang w:val="kk-KZ"/>
        </w:rPr>
        <w:t>ИСН 00109201610013                                                                                                        ИНН 00109201610013</w:t>
      </w:r>
    </w:p>
    <w:p w:rsidR="00981BD3" w:rsidRPr="007621C7" w:rsidRDefault="00981BD3" w:rsidP="00981BD3">
      <w:pPr>
        <w:tabs>
          <w:tab w:val="left" w:pos="2310"/>
        </w:tabs>
        <w:spacing w:after="0" w:line="252" w:lineRule="auto"/>
        <w:ind w:right="-142"/>
        <w:jc w:val="center"/>
        <w:rPr>
          <w:rFonts w:ascii="Times New Roman" w:hAnsi="Times New Roman" w:cs="Times New Roman"/>
          <w:color w:val="000000"/>
          <w:sz w:val="16"/>
          <w:szCs w:val="16"/>
          <w:lang w:val="kk-KZ"/>
        </w:rPr>
      </w:pPr>
      <w:r w:rsidRPr="007621C7">
        <w:rPr>
          <w:rFonts w:ascii="Times New Roman" w:hAnsi="Times New Roman" w:cs="Times New Roman"/>
          <w:color w:val="000000"/>
          <w:sz w:val="16"/>
          <w:szCs w:val="16"/>
          <w:lang w:val="kk-KZ"/>
        </w:rPr>
        <w:t>720212  Ормош айылы №1 к</w:t>
      </w:r>
      <w:r w:rsidRPr="007621C7">
        <w:rPr>
          <w:rFonts w:ascii="Times New Roman" w:hAnsi="Times New Roman" w:cs="Times New Roman"/>
          <w:color w:val="000000"/>
          <w:sz w:val="16"/>
          <w:szCs w:val="16"/>
          <w:lang w:val="ba-RU"/>
        </w:rPr>
        <w:t xml:space="preserve">өчө №5 үй </w:t>
      </w:r>
      <w:r w:rsidRPr="007621C7">
        <w:rPr>
          <w:rFonts w:ascii="Times New Roman" w:hAnsi="Times New Roman" w:cs="Times New Roman"/>
          <w:color w:val="000000"/>
          <w:sz w:val="16"/>
          <w:szCs w:val="16"/>
          <w:lang w:val="kk-KZ"/>
        </w:rPr>
        <w:t xml:space="preserve">                                                               720212 село Ормош ул.№1дом №5</w:t>
      </w:r>
    </w:p>
    <w:p w:rsidR="00981BD3" w:rsidRPr="007621C7" w:rsidRDefault="00981BD3" w:rsidP="00981BD3">
      <w:pPr>
        <w:tabs>
          <w:tab w:val="left" w:pos="2310"/>
        </w:tabs>
        <w:spacing w:after="0" w:line="252" w:lineRule="auto"/>
        <w:ind w:right="-142"/>
        <w:jc w:val="center"/>
        <w:rPr>
          <w:rFonts w:ascii="Times New Roman" w:hAnsi="Times New Roman" w:cs="Times New Roman"/>
          <w:color w:val="000000"/>
          <w:sz w:val="16"/>
          <w:szCs w:val="16"/>
          <w:lang w:val="kk-KZ"/>
        </w:rPr>
      </w:pPr>
      <w:r w:rsidRPr="007621C7">
        <w:rPr>
          <w:rFonts w:ascii="Times New Roman" w:hAnsi="Times New Roman" w:cs="Times New Roman"/>
          <w:color w:val="000000"/>
          <w:sz w:val="16"/>
          <w:szCs w:val="16"/>
          <w:lang w:val="kk-KZ"/>
        </w:rPr>
        <w:t>тел:(03655)6-00-25 факс(03655)6-00-92, 6-00-13                                                            тел:(03655)6-00-25 факс(03655)6-00-92, 6-00-13</w:t>
      </w:r>
    </w:p>
    <w:p w:rsidR="00981BD3" w:rsidRPr="007621C7" w:rsidRDefault="00981BD3" w:rsidP="00981BD3">
      <w:pPr>
        <w:spacing w:line="252" w:lineRule="auto"/>
        <w:ind w:right="-142"/>
        <w:jc w:val="center"/>
        <w:rPr>
          <w:rFonts w:ascii="Times New Roman" w:hAnsi="Times New Roman" w:cs="Times New Roman"/>
          <w:color w:val="000000"/>
          <w:sz w:val="16"/>
          <w:szCs w:val="16"/>
          <w:lang w:val="kk-KZ"/>
        </w:rPr>
      </w:pPr>
      <w:r w:rsidRPr="007621C7">
        <w:rPr>
          <w:rFonts w:ascii="Times New Roman" w:hAnsi="Times New Roman" w:cs="Times New Roman"/>
          <w:color w:val="000000"/>
          <w:sz w:val="16"/>
          <w:szCs w:val="16"/>
          <w:lang w:val="kk-KZ"/>
        </w:rPr>
        <w:t xml:space="preserve">e-mail:   </w:t>
      </w:r>
      <w:r w:rsidRPr="007621C7">
        <w:rPr>
          <w:rFonts w:ascii="Times New Roman" w:hAnsi="Times New Roman" w:cs="Times New Roman"/>
          <w:color w:val="0000FF"/>
          <w:sz w:val="16"/>
          <w:szCs w:val="16"/>
          <w:u w:val="single"/>
          <w:lang w:val="kk-KZ"/>
        </w:rPr>
        <w:t>birlikajylkenesi@gmail.com</w:t>
      </w:r>
      <w:r w:rsidRPr="007621C7">
        <w:rPr>
          <w:rFonts w:ascii="Times New Roman" w:hAnsi="Times New Roman" w:cs="Times New Roman"/>
          <w:color w:val="000000"/>
          <w:sz w:val="16"/>
          <w:szCs w:val="16"/>
          <w:lang w:val="kk-KZ"/>
        </w:rPr>
        <w:tab/>
        <w:t xml:space="preserve">                                                                     e-mail: </w:t>
      </w:r>
      <w:hyperlink r:id="rId5" w:history="1">
        <w:r w:rsidRPr="007621C7">
          <w:rPr>
            <w:rFonts w:ascii="Times New Roman" w:hAnsi="Times New Roman" w:cs="Times New Roman"/>
            <w:color w:val="0000FF"/>
            <w:sz w:val="16"/>
            <w:szCs w:val="16"/>
            <w:u w:val="single"/>
            <w:lang w:val="kk-KZ"/>
          </w:rPr>
          <w:t>birlikajylkenesi@gmail.com</w:t>
        </w:r>
      </w:hyperlink>
      <w:r w:rsidRPr="007621C7">
        <w:rPr>
          <w:rFonts w:ascii="Times New Roman" w:hAnsi="Times New Roman" w:cs="Times New Roman"/>
          <w:color w:val="000000"/>
          <w:sz w:val="16"/>
          <w:szCs w:val="16"/>
          <w:lang w:val="kk-KZ"/>
        </w:rPr>
        <w:tab/>
      </w:r>
    </w:p>
    <w:p w:rsidR="00981BD3" w:rsidRPr="007621C7" w:rsidRDefault="00981BD3" w:rsidP="00981BD3">
      <w:pPr>
        <w:spacing w:line="252" w:lineRule="auto"/>
        <w:ind w:right="-142"/>
        <w:jc w:val="center"/>
        <w:rPr>
          <w:rFonts w:ascii="Times New Roman" w:hAnsi="Times New Roman" w:cs="Times New Roman"/>
          <w:b/>
          <w:color w:val="000000"/>
          <w:sz w:val="24"/>
          <w:szCs w:val="24"/>
          <w:lang w:val="kk-KZ"/>
        </w:rPr>
      </w:pPr>
      <w:r w:rsidRPr="007621C7">
        <w:rPr>
          <w:noProof/>
          <w:lang w:eastAsia="ru-RU"/>
        </w:rPr>
        <mc:AlternateContent>
          <mc:Choice Requires="wps">
            <w:drawing>
              <wp:anchor distT="0" distB="0" distL="114300" distR="114300" simplePos="0" relativeHeight="251661312" behindDoc="0" locked="0" layoutInCell="1" allowOverlap="1" wp14:anchorId="35C66DCA" wp14:editId="186E9D66">
                <wp:simplePos x="0" y="0"/>
                <wp:positionH relativeFrom="margin">
                  <wp:posOffset>-432435</wp:posOffset>
                </wp:positionH>
                <wp:positionV relativeFrom="paragraph">
                  <wp:posOffset>141605</wp:posOffset>
                </wp:positionV>
                <wp:extent cx="6667500" cy="0"/>
                <wp:effectExtent l="0" t="19050" r="38100" b="3810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75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A4BEC" id="Прямая соединительная линия 27"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4.05pt,11.15pt" to="490.9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" strokeweight="4.5pt">
                <v:stroke linestyle="thinThick"/>
                <w10:wrap anchorx="margin"/>
              </v:line>
            </w:pict>
          </mc:Fallback>
        </mc:AlternateContent>
      </w:r>
    </w:p>
    <w:p w:rsidR="00625C22" w:rsidRPr="00625C22" w:rsidRDefault="00625C22" w:rsidP="00625C22">
      <w:pPr>
        <w:spacing w:line="252" w:lineRule="auto"/>
        <w:ind w:right="-142"/>
        <w:rPr>
          <w:rFonts w:ascii="Times New Roman" w:hAnsi="Times New Roman" w:cs="Times New Roman"/>
          <w:b/>
          <w:color w:val="000000"/>
          <w:sz w:val="24"/>
          <w:szCs w:val="24"/>
          <w:lang w:val="kk-KZ"/>
        </w:rPr>
      </w:pPr>
    </w:p>
    <w:p w:rsidR="00625C22" w:rsidRPr="00625C22" w:rsidRDefault="00625C22" w:rsidP="00625C22">
      <w:pPr>
        <w:spacing w:after="200" w:line="276" w:lineRule="auto"/>
        <w:ind w:right="-142"/>
        <w:jc w:val="center"/>
        <w:rPr>
          <w:rFonts w:ascii="2003_Oktom_TimesXP" w:eastAsia="Calibri" w:hAnsi="2003_Oktom_TimesXP" w:cs="2003_Oktom_TimesXP"/>
          <w:b/>
          <w:color w:val="000000"/>
          <w:sz w:val="16"/>
          <w:szCs w:val="16"/>
          <w:lang w:val="kk-KZ"/>
        </w:rPr>
      </w:pPr>
      <w:r w:rsidRPr="00625C22">
        <w:rPr>
          <w:rFonts w:ascii="Times New Roman" w:hAnsi="Times New Roman" w:cs="Times New Roman"/>
          <w:b/>
          <w:sz w:val="28"/>
          <w:szCs w:val="28"/>
          <w:lang w:val="ky-KG"/>
        </w:rPr>
        <w:t xml:space="preserve">Бирлик айыл аймагынын айылдык Кеңешинин VII чакырылышынын кезектеги </w:t>
      </w:r>
      <w:r w:rsidRPr="00625C22">
        <w:rPr>
          <w:rFonts w:ascii="Times New Roman" w:hAnsi="Times New Roman" w:cs="Times New Roman"/>
          <w:b/>
          <w:sz w:val="28"/>
          <w:szCs w:val="28"/>
          <w:lang w:val="kk-KZ"/>
        </w:rPr>
        <w:t>XXIII</w:t>
      </w:r>
      <w:r w:rsidRPr="00625C22">
        <w:rPr>
          <w:rFonts w:ascii="Times New Roman" w:hAnsi="Times New Roman" w:cs="Times New Roman"/>
          <w:b/>
          <w:sz w:val="28"/>
          <w:szCs w:val="28"/>
          <w:lang w:val="ky-KG"/>
        </w:rPr>
        <w:t xml:space="preserve"> сессиясы</w:t>
      </w:r>
      <w:r w:rsidRPr="00625C22">
        <w:rPr>
          <w:rFonts w:ascii="Times New Roman" w:hAnsi="Times New Roman" w:cs="Times New Roman"/>
          <w:b/>
          <w:sz w:val="28"/>
          <w:szCs w:val="28"/>
          <w:lang w:val="kk-KZ"/>
        </w:rPr>
        <w:t>.</w:t>
      </w:r>
    </w:p>
    <w:p w:rsidR="00625C22" w:rsidRPr="00625C22" w:rsidRDefault="00625C22" w:rsidP="00625C22">
      <w:pPr>
        <w:spacing w:after="0" w:line="276" w:lineRule="auto"/>
        <w:rPr>
          <w:rFonts w:ascii="Times New Roman" w:hAnsi="Times New Roman"/>
          <w:b/>
          <w:sz w:val="24"/>
          <w:szCs w:val="24"/>
          <w:lang w:val="ky-KG"/>
        </w:rPr>
      </w:pPr>
      <w:r w:rsidRPr="00625C22">
        <w:rPr>
          <w:rFonts w:ascii="Times New Roman" w:hAnsi="Times New Roman"/>
          <w:b/>
          <w:sz w:val="24"/>
          <w:szCs w:val="24"/>
          <w:lang w:val="ky-KG"/>
        </w:rPr>
        <w:t xml:space="preserve">  2024-жылдын 15-январь</w:t>
      </w:r>
      <w:r w:rsidRPr="00625C22">
        <w:rPr>
          <w:rFonts w:ascii="Times New Roman" w:hAnsi="Times New Roman"/>
          <w:b/>
          <w:sz w:val="24"/>
          <w:szCs w:val="24"/>
          <w:lang w:val="ky-KG"/>
        </w:rPr>
        <w:tab/>
        <w:t xml:space="preserve">                          </w:t>
      </w:r>
      <w:r w:rsidRPr="00625C22">
        <w:rPr>
          <w:rFonts w:ascii="Times New Roman" w:hAnsi="Times New Roman"/>
          <w:b/>
          <w:sz w:val="24"/>
          <w:szCs w:val="24"/>
          <w:lang w:val="ky-KG"/>
        </w:rPr>
        <w:tab/>
      </w:r>
      <w:r w:rsidRPr="00625C22">
        <w:rPr>
          <w:rFonts w:ascii="Times New Roman" w:hAnsi="Times New Roman"/>
          <w:b/>
          <w:sz w:val="24"/>
          <w:szCs w:val="24"/>
          <w:lang w:val="ky-KG"/>
        </w:rPr>
        <w:tab/>
      </w:r>
      <w:r w:rsidRPr="00625C22">
        <w:rPr>
          <w:rFonts w:ascii="Times New Roman" w:hAnsi="Times New Roman"/>
          <w:b/>
          <w:sz w:val="24"/>
          <w:szCs w:val="24"/>
          <w:lang w:val="ky-KG"/>
        </w:rPr>
        <w:tab/>
        <w:t xml:space="preserve">          Ормош айылы</w:t>
      </w:r>
    </w:p>
    <w:p w:rsidR="00625C22" w:rsidRPr="00625C22" w:rsidRDefault="00625C22" w:rsidP="00625C22">
      <w:pPr>
        <w:spacing w:after="200" w:line="276" w:lineRule="auto"/>
        <w:rPr>
          <w:rFonts w:ascii="Times New Roman" w:hAnsi="Times New Roman"/>
          <w:sz w:val="24"/>
          <w:szCs w:val="24"/>
          <w:lang w:val="ky-KG"/>
        </w:rPr>
      </w:pPr>
      <w:r>
        <w:rPr>
          <w:rFonts w:ascii="2003_Oktom_TimesXP" w:hAnsi="2003_Oktom_TimesXP" w:cs="2003_Oktom_TimesXP"/>
          <w:b/>
          <w:sz w:val="24"/>
          <w:szCs w:val="24"/>
          <w:lang w:val="ky-KG"/>
        </w:rPr>
        <w:t xml:space="preserve">  Токтом № 109</w:t>
      </w:r>
    </w:p>
    <w:p w:rsidR="00625C22" w:rsidRDefault="00625C22" w:rsidP="00625C22">
      <w:pPr>
        <w:spacing w:after="0"/>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00981BD3">
        <w:rPr>
          <w:rFonts w:ascii="Times New Roman" w:hAnsi="Times New Roman" w:cs="Times New Roman"/>
          <w:b/>
          <w:sz w:val="24"/>
          <w:szCs w:val="24"/>
          <w:lang w:val="ky-KG"/>
        </w:rPr>
        <w:t>Бирлик айыл аймагынын айылдык Кеңешинин</w:t>
      </w:r>
    </w:p>
    <w:p w:rsidR="00981BD3" w:rsidRPr="00981BD3" w:rsidRDefault="00625C22" w:rsidP="00625C22">
      <w:pPr>
        <w:spacing w:after="0"/>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00981BD3">
        <w:rPr>
          <w:rFonts w:ascii="Times New Roman" w:hAnsi="Times New Roman" w:cs="Times New Roman"/>
          <w:b/>
          <w:sz w:val="24"/>
          <w:szCs w:val="24"/>
          <w:lang w:val="ky-KG"/>
        </w:rPr>
        <w:t xml:space="preserve"> 2023-жылдын 10-ноябрындагы № 104 токтомунун негизинде </w:t>
      </w:r>
    </w:p>
    <w:p w:rsidR="00981BD3" w:rsidRDefault="00625C22" w:rsidP="00625C22">
      <w:pPr>
        <w:spacing w:after="0"/>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00981BD3">
        <w:rPr>
          <w:rFonts w:ascii="Times New Roman" w:hAnsi="Times New Roman" w:cs="Times New Roman"/>
          <w:b/>
          <w:sz w:val="24"/>
          <w:szCs w:val="24"/>
          <w:lang w:val="ky-KG"/>
        </w:rPr>
        <w:t>“Гауян ” Суу пайдалануучулар Ассоцациясынын</w:t>
      </w:r>
    </w:p>
    <w:p w:rsidR="00625C22" w:rsidRDefault="00625C22" w:rsidP="00625C22">
      <w:pPr>
        <w:spacing w:after="0"/>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00981BD3">
        <w:rPr>
          <w:rFonts w:ascii="Times New Roman" w:hAnsi="Times New Roman" w:cs="Times New Roman"/>
          <w:b/>
          <w:sz w:val="24"/>
          <w:szCs w:val="24"/>
          <w:lang w:val="ky-KG"/>
        </w:rPr>
        <w:t xml:space="preserve">“Гауян” каналын реаблитизациялоо долбоорун ишке </w:t>
      </w:r>
    </w:p>
    <w:p w:rsidR="00625C22" w:rsidRDefault="00625C22" w:rsidP="00625C22">
      <w:pPr>
        <w:spacing w:after="0"/>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00981BD3">
        <w:rPr>
          <w:rFonts w:ascii="Times New Roman" w:hAnsi="Times New Roman" w:cs="Times New Roman"/>
          <w:b/>
          <w:sz w:val="24"/>
          <w:szCs w:val="24"/>
          <w:lang w:val="ky-KG"/>
        </w:rPr>
        <w:t xml:space="preserve">ашыруу учурунда алынган кредиттик төлөмү боюнча </w:t>
      </w:r>
    </w:p>
    <w:p w:rsidR="00981BD3" w:rsidRDefault="00625C22" w:rsidP="00625C22">
      <w:pPr>
        <w:spacing w:after="0"/>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00981BD3">
        <w:rPr>
          <w:rFonts w:ascii="Times New Roman" w:hAnsi="Times New Roman" w:cs="Times New Roman"/>
          <w:b/>
          <w:sz w:val="24"/>
          <w:szCs w:val="24"/>
          <w:lang w:val="ky-KG"/>
        </w:rPr>
        <w:t>түзүлгөн убактылуу комиссиянынын иши жөнүндө</w:t>
      </w:r>
      <w:r w:rsidR="00725955">
        <w:rPr>
          <w:rFonts w:ascii="Times New Roman" w:hAnsi="Times New Roman" w:cs="Times New Roman"/>
          <w:b/>
          <w:sz w:val="24"/>
          <w:szCs w:val="24"/>
          <w:lang w:val="ky-KG"/>
        </w:rPr>
        <w:t>.</w:t>
      </w:r>
    </w:p>
    <w:p w:rsidR="00973B7A" w:rsidRPr="00981BD3" w:rsidRDefault="00973B7A">
      <w:pPr>
        <w:rPr>
          <w:lang w:val="ky-KG"/>
        </w:rPr>
      </w:pPr>
    </w:p>
    <w:p w:rsidR="00981BD3" w:rsidRPr="00625C22" w:rsidRDefault="00981BD3" w:rsidP="00981BD3">
      <w:pPr>
        <w:spacing w:after="0"/>
        <w:jc w:val="both"/>
        <w:rPr>
          <w:rFonts w:ascii="Times New Roman" w:hAnsi="Times New Roman" w:cs="Times New Roman"/>
          <w:lang w:val="ky-KG"/>
        </w:rPr>
      </w:pPr>
      <w:r>
        <w:rPr>
          <w:rFonts w:ascii="Times New Roman" w:hAnsi="Times New Roman" w:cs="Times New Roman"/>
          <w:sz w:val="24"/>
          <w:szCs w:val="24"/>
          <w:lang w:val="ky-KG"/>
        </w:rPr>
        <w:t xml:space="preserve">       </w:t>
      </w:r>
      <w:r w:rsidRPr="00625C22">
        <w:rPr>
          <w:rFonts w:ascii="Times New Roman" w:hAnsi="Times New Roman" w:cs="Times New Roman"/>
          <w:lang w:val="ky-KG"/>
        </w:rPr>
        <w:t>Бирлик айыл аймагынын айылдык Кеңешинин 2023-жылдын 10-ноябрындагы № 104 токтомунун негизинде “Гауян ” Суу пайдалануучулар Ассоцациясынын</w:t>
      </w:r>
    </w:p>
    <w:p w:rsidR="00981BD3" w:rsidRPr="00625C22" w:rsidRDefault="00981BD3" w:rsidP="00981BD3">
      <w:pPr>
        <w:rPr>
          <w:rFonts w:ascii="Times New Roman" w:hAnsi="Times New Roman" w:cs="Times New Roman"/>
          <w:lang w:val="ky-KG"/>
        </w:rPr>
      </w:pPr>
      <w:r w:rsidRPr="00625C22">
        <w:rPr>
          <w:rFonts w:ascii="Times New Roman" w:hAnsi="Times New Roman" w:cs="Times New Roman"/>
          <w:lang w:val="ky-KG"/>
        </w:rPr>
        <w:t xml:space="preserve">“Гауян” каналын реаблитизациялоо долбоорун ишке ашыруу учурунда алынган кредиттик төлөмү боюнча түзүлгөн убактылуу комиссиянынын иши боюнча түзүлгөн акттын негизинде комиссиянын ишинин жүрүшүнө “Гауян” суу пайдалануучулар ассосациясынын жетекчиси С.Ишбалаевдин  жана жалпы өздүк курамындагы кызматкерлеринин катышпагандыгын, бул маселе боюнча айтылган ой- пикир сунуштарды эске алуу менен </w:t>
      </w:r>
      <w:r w:rsidRPr="00625C22">
        <w:rPr>
          <w:rFonts w:ascii="Times New Roman" w:hAnsi="Times New Roman" w:cs="Times New Roman"/>
          <w:b/>
          <w:lang w:val="ky-KG"/>
        </w:rPr>
        <w:t>Бирлик айыл аймагынын айылдык Кеңеши</w:t>
      </w:r>
    </w:p>
    <w:p w:rsidR="00981BD3" w:rsidRPr="00725955" w:rsidRDefault="00981BD3" w:rsidP="00981BD3">
      <w:pPr>
        <w:rPr>
          <w:rFonts w:ascii="Times New Roman" w:hAnsi="Times New Roman" w:cs="Times New Roman"/>
          <w:b/>
          <w:lang w:val="ky-KG"/>
        </w:rPr>
      </w:pPr>
      <w:r w:rsidRPr="00625C22">
        <w:rPr>
          <w:rFonts w:ascii="Times New Roman" w:hAnsi="Times New Roman" w:cs="Times New Roman"/>
          <w:lang w:val="ky-KG"/>
        </w:rPr>
        <w:t xml:space="preserve">                                                     </w:t>
      </w:r>
      <w:r w:rsidRPr="00725955">
        <w:rPr>
          <w:rFonts w:ascii="Times New Roman" w:hAnsi="Times New Roman" w:cs="Times New Roman"/>
          <w:b/>
          <w:lang w:val="ky-KG"/>
        </w:rPr>
        <w:t>ТОКТОМ КЫЛАТ:</w:t>
      </w:r>
      <w:bookmarkStart w:id="0" w:name="_GoBack"/>
      <w:bookmarkEnd w:id="0"/>
    </w:p>
    <w:p w:rsidR="00981BD3" w:rsidRPr="00625C22" w:rsidRDefault="00981BD3" w:rsidP="00981BD3">
      <w:pPr>
        <w:spacing w:after="0"/>
        <w:jc w:val="both"/>
        <w:rPr>
          <w:rFonts w:ascii="Times New Roman" w:hAnsi="Times New Roman" w:cs="Times New Roman"/>
          <w:lang w:val="ky-KG"/>
        </w:rPr>
      </w:pPr>
      <w:r w:rsidRPr="00625C22">
        <w:rPr>
          <w:rFonts w:ascii="Times New Roman" w:hAnsi="Times New Roman" w:cs="Times New Roman"/>
          <w:lang w:val="ky-KG"/>
        </w:rPr>
        <w:t>1.Бирлик айыл аймагынын айылдык Кеңешинин 2023-жылдын 10-ноябрындагы № 104 токтомунун негизинде “Гауян ” Суу пайдалануучулар Ассоцациясынын</w:t>
      </w:r>
    </w:p>
    <w:p w:rsidR="00981BD3" w:rsidRPr="00625C22" w:rsidRDefault="00981BD3" w:rsidP="00981BD3">
      <w:pPr>
        <w:rPr>
          <w:rFonts w:ascii="Times New Roman" w:hAnsi="Times New Roman" w:cs="Times New Roman"/>
          <w:lang w:val="ky-KG"/>
        </w:rPr>
      </w:pPr>
      <w:r w:rsidRPr="00625C22">
        <w:rPr>
          <w:rFonts w:ascii="Times New Roman" w:hAnsi="Times New Roman" w:cs="Times New Roman"/>
          <w:lang w:val="ky-KG"/>
        </w:rPr>
        <w:t>“Гауян” каналын реаблитизациялоо долбоорун ишке ашыруу учурунда алынган кредиттик төлөмү боюнча түзүлгөн убактылуу комиссиянынын  ишинин мөөнөтү токтотулсун.</w:t>
      </w:r>
    </w:p>
    <w:p w:rsidR="00256A2E" w:rsidRPr="00625C22" w:rsidRDefault="00981BD3" w:rsidP="00981BD3">
      <w:pPr>
        <w:rPr>
          <w:rFonts w:ascii="Times New Roman" w:hAnsi="Times New Roman" w:cs="Times New Roman"/>
          <w:lang w:val="ky-KG"/>
        </w:rPr>
      </w:pPr>
      <w:r w:rsidRPr="00625C22">
        <w:rPr>
          <w:rFonts w:ascii="Times New Roman" w:hAnsi="Times New Roman" w:cs="Times New Roman"/>
          <w:lang w:val="ky-KG"/>
        </w:rPr>
        <w:t>2. “Гауян ” Суу пайдалануучулар Ассоцациясынын  2018</w:t>
      </w:r>
      <w:r w:rsidR="00E97F80" w:rsidRPr="00625C22">
        <w:rPr>
          <w:rFonts w:ascii="Times New Roman" w:hAnsi="Times New Roman" w:cs="Times New Roman"/>
          <w:lang w:val="ky-KG"/>
        </w:rPr>
        <w:t>-2023-жылдарга карата ө</w:t>
      </w:r>
      <w:r w:rsidR="00256A2E" w:rsidRPr="00625C22">
        <w:rPr>
          <w:rFonts w:ascii="Times New Roman" w:hAnsi="Times New Roman" w:cs="Times New Roman"/>
          <w:lang w:val="ky-KG"/>
        </w:rPr>
        <w:t xml:space="preserve">здүк бюджетин , </w:t>
      </w:r>
      <w:r w:rsidR="00E97F80" w:rsidRPr="00625C22">
        <w:rPr>
          <w:rFonts w:ascii="Times New Roman" w:hAnsi="Times New Roman" w:cs="Times New Roman"/>
          <w:lang w:val="ky-KG"/>
        </w:rPr>
        <w:t xml:space="preserve"> “Гауян” каналын реаблитациялоо учурунда</w:t>
      </w:r>
      <w:r w:rsidR="00256A2E" w:rsidRPr="00625C22">
        <w:rPr>
          <w:rFonts w:ascii="Times New Roman" w:hAnsi="Times New Roman" w:cs="Times New Roman"/>
          <w:lang w:val="ky-KG"/>
        </w:rPr>
        <w:t>гы жумшалган каражаттар жана СПА ныны балансына катталган кыймылсыз мүлктөрдү ачыктоо үчүн көз каранды</w:t>
      </w:r>
      <w:r w:rsidR="00725955">
        <w:rPr>
          <w:rFonts w:ascii="Times New Roman" w:hAnsi="Times New Roman" w:cs="Times New Roman"/>
          <w:lang w:val="ky-KG"/>
        </w:rPr>
        <w:t>сыз текшерүү органдарына текшертүү иши Бирлик айыл өкмө</w:t>
      </w:r>
      <w:r w:rsidR="00256A2E" w:rsidRPr="00625C22">
        <w:rPr>
          <w:rFonts w:ascii="Times New Roman" w:hAnsi="Times New Roman" w:cs="Times New Roman"/>
          <w:lang w:val="ky-KG"/>
        </w:rPr>
        <w:t>түнүн жетекчилигине милдеттендирилсин.</w:t>
      </w:r>
    </w:p>
    <w:p w:rsidR="00625C22" w:rsidRDefault="00256A2E" w:rsidP="00981BD3">
      <w:pPr>
        <w:rPr>
          <w:rFonts w:ascii="Times New Roman" w:hAnsi="Times New Roman" w:cs="Times New Roman"/>
          <w:lang w:val="ky-KG"/>
        </w:rPr>
      </w:pPr>
      <w:r w:rsidRPr="00625C22">
        <w:rPr>
          <w:rFonts w:ascii="Times New Roman" w:hAnsi="Times New Roman" w:cs="Times New Roman"/>
          <w:lang w:val="ky-KG"/>
        </w:rPr>
        <w:t xml:space="preserve">3.Токтомдун аткарылышын көзомолдөо жагы Бирлик айыл аймагынын айылдык Кеңешинин “Гауян” СПА сынын иши боюнча түзүлгөн убактылуу комиссиясына </w:t>
      </w:r>
      <w:r w:rsidR="00625C22" w:rsidRPr="00625C22">
        <w:rPr>
          <w:rFonts w:ascii="Times New Roman" w:hAnsi="Times New Roman" w:cs="Times New Roman"/>
          <w:lang w:val="ky-KG"/>
        </w:rPr>
        <w:t>жүктөлсүн.</w:t>
      </w:r>
    </w:p>
    <w:p w:rsidR="00625C22" w:rsidRPr="00625C22" w:rsidRDefault="00625C22" w:rsidP="00981BD3">
      <w:pPr>
        <w:rPr>
          <w:rFonts w:ascii="Times New Roman" w:hAnsi="Times New Roman" w:cs="Times New Roman"/>
          <w:b/>
          <w:lang w:val="ky-KG"/>
        </w:rPr>
      </w:pPr>
    </w:p>
    <w:p w:rsidR="00256A2E" w:rsidRPr="00625C22" w:rsidRDefault="00256A2E" w:rsidP="00981BD3">
      <w:pPr>
        <w:rPr>
          <w:rFonts w:ascii="Times New Roman" w:hAnsi="Times New Roman" w:cs="Times New Roman"/>
          <w:b/>
          <w:lang w:val="ky-KG"/>
        </w:rPr>
      </w:pPr>
      <w:r w:rsidRPr="00625C22">
        <w:rPr>
          <w:rFonts w:ascii="Times New Roman" w:hAnsi="Times New Roman" w:cs="Times New Roman"/>
          <w:b/>
          <w:lang w:val="ky-KG"/>
        </w:rPr>
        <w:t xml:space="preserve">Бирлик айыл аймагынын айылдык Кеңешинин төрагасы:                                   </w:t>
      </w:r>
      <w:r w:rsidR="002D4FCE" w:rsidRPr="00625C22">
        <w:rPr>
          <w:rFonts w:ascii="Times New Roman" w:hAnsi="Times New Roman" w:cs="Times New Roman"/>
          <w:b/>
          <w:lang w:val="ky-KG"/>
        </w:rPr>
        <w:t>С.Каламов</w:t>
      </w:r>
    </w:p>
    <w:sectPr w:rsidR="00256A2E" w:rsidRPr="00625C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2003_Oktom_TimesXP">
    <w:altName w:val="Times New Roman"/>
    <w:charset w:val="CC"/>
    <w:family w:val="roman"/>
    <w:pitch w:val="variable"/>
    <w:sig w:usb0="20002A87" w:usb1="80000000" w:usb2="0000000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BD3"/>
    <w:rsid w:val="00256A2E"/>
    <w:rsid w:val="00290EB4"/>
    <w:rsid w:val="002D4FCE"/>
    <w:rsid w:val="00625C22"/>
    <w:rsid w:val="006A2714"/>
    <w:rsid w:val="00725955"/>
    <w:rsid w:val="00973B7A"/>
    <w:rsid w:val="00981BD3"/>
    <w:rsid w:val="00E97F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2926F"/>
  <w15:chartTrackingRefBased/>
  <w15:docId w15:val="{DD1EACA6-D67E-4A5E-A046-1CE97A781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1B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595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259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irlikajylkenesi@gmail.com"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Pages>
  <Words>547</Words>
  <Characters>3121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cp:lastPrinted>2024-02-16T11:02:00Z</cp:lastPrinted>
  <dcterms:created xsi:type="dcterms:W3CDTF">2024-02-08T05:32:00Z</dcterms:created>
  <dcterms:modified xsi:type="dcterms:W3CDTF">2024-02-16T11:03:00Z</dcterms:modified>
</cp:coreProperties>
</file>